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4992" w14:textId="618926E0" w:rsidR="00293BF4" w:rsidRPr="00FC04D2" w:rsidRDefault="001E69D7" w:rsidP="00D7472D">
      <w:pPr>
        <w:pStyle w:val="Standard"/>
        <w:jc w:val="center"/>
        <w:rPr>
          <w:rFonts w:ascii="Times New Roman" w:hAnsi="Times New Roman" w:cs="Times New Roman"/>
          <w:b/>
          <w:bCs/>
        </w:rPr>
      </w:pPr>
      <w:r w:rsidRPr="00FC04D2">
        <w:rPr>
          <w:rFonts w:ascii="Times New Roman" w:hAnsi="Times New Roman" w:cs="Times New Roman"/>
          <w:b/>
          <w:bCs/>
        </w:rPr>
        <w:t>MOTORINIŲ TRANSPORTO PRIEMONIŲ NUOMOS</w:t>
      </w:r>
      <w:r w:rsidR="005627F2">
        <w:rPr>
          <w:rFonts w:ascii="Times New Roman" w:hAnsi="Times New Roman" w:cs="Times New Roman"/>
          <w:b/>
          <w:bCs/>
        </w:rPr>
        <w:t xml:space="preserve"> (1 pirkimo dalis)</w:t>
      </w:r>
    </w:p>
    <w:p w14:paraId="678A002C" w14:textId="35925CF7" w:rsidR="001600F1" w:rsidRPr="00FC04D2" w:rsidRDefault="001600F1" w:rsidP="00D7472D">
      <w:pPr>
        <w:pStyle w:val="Standard"/>
        <w:jc w:val="center"/>
        <w:rPr>
          <w:rFonts w:ascii="Times New Roman" w:hAnsi="Times New Roman" w:cs="Times New Roman"/>
          <w:b/>
          <w:bCs/>
        </w:rPr>
      </w:pPr>
      <w:r w:rsidRPr="00FC04D2">
        <w:rPr>
          <w:rFonts w:ascii="Times New Roman" w:hAnsi="Times New Roman" w:cs="Times New Roman"/>
          <w:b/>
          <w:bCs/>
        </w:rPr>
        <w:t>TECHNINĖ SPECIFIKACIJA</w:t>
      </w:r>
    </w:p>
    <w:p w14:paraId="34358801" w14:textId="77777777" w:rsidR="001600F1" w:rsidRPr="00FC04D2" w:rsidRDefault="001600F1" w:rsidP="00D7472D">
      <w:pPr>
        <w:pStyle w:val="Standard"/>
        <w:rPr>
          <w:rFonts w:ascii="Times New Roman" w:hAnsi="Times New Roman" w:cs="Times New Roman"/>
        </w:rPr>
      </w:pPr>
    </w:p>
    <w:p w14:paraId="246B3A1D" w14:textId="77777777" w:rsidR="0051485F" w:rsidRPr="00FC04D2" w:rsidRDefault="00531D4B" w:rsidP="0051485F">
      <w:pPr>
        <w:pStyle w:val="Standard"/>
        <w:numPr>
          <w:ilvl w:val="1"/>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 xml:space="preserve">Perkančioji organizacija – </w:t>
      </w:r>
      <w:r w:rsidR="00CA67A5" w:rsidRPr="00FC04D2">
        <w:rPr>
          <w:rFonts w:ascii="Times New Roman" w:hAnsi="Times New Roman" w:cs="Times New Roman"/>
        </w:rPr>
        <w:t xml:space="preserve">BĮ Respublikinis </w:t>
      </w:r>
      <w:r w:rsidR="0051485F" w:rsidRPr="00FC04D2">
        <w:rPr>
          <w:rFonts w:ascii="Times New Roman" w:hAnsi="Times New Roman" w:cs="Times New Roman"/>
        </w:rPr>
        <w:t>priklausomybės ligų centras</w:t>
      </w:r>
      <w:r w:rsidRPr="00FC04D2">
        <w:rPr>
          <w:rFonts w:ascii="Times New Roman" w:hAnsi="Times New Roman" w:cs="Times New Roman"/>
        </w:rPr>
        <w:t xml:space="preserve"> (toliau – Nuomininkas).</w:t>
      </w:r>
    </w:p>
    <w:p w14:paraId="4F3BA561" w14:textId="2C8DC3B1" w:rsidR="007F56C7" w:rsidRPr="00FC04D2" w:rsidRDefault="00CA67A5" w:rsidP="00D7472D">
      <w:pPr>
        <w:pStyle w:val="Standard"/>
        <w:numPr>
          <w:ilvl w:val="1"/>
          <w:numId w:val="1"/>
        </w:numPr>
        <w:tabs>
          <w:tab w:val="left" w:pos="1260"/>
        </w:tabs>
        <w:ind w:left="0" w:firstLine="720"/>
        <w:jc w:val="both"/>
        <w:rPr>
          <w:rFonts w:ascii="Times New Roman" w:hAnsi="Times New Roman" w:cs="Times New Roman"/>
        </w:rPr>
      </w:pPr>
      <w:r w:rsidRPr="00FC04D2">
        <w:rPr>
          <w:rFonts w:ascii="Times New Roman" w:hAnsi="Times New Roman" w:cs="Times New Roman"/>
          <w:color w:val="000000"/>
        </w:rPr>
        <w:t xml:space="preserve">Pirkimo objektas – </w:t>
      </w:r>
      <w:r w:rsidR="004B7B6F">
        <w:rPr>
          <w:rFonts w:ascii="Times New Roman" w:hAnsi="Times New Roman" w:cs="Times New Roman"/>
          <w:color w:val="000000"/>
        </w:rPr>
        <w:t>5</w:t>
      </w:r>
      <w:r w:rsidRPr="00FC04D2">
        <w:rPr>
          <w:rFonts w:ascii="Times New Roman" w:hAnsi="Times New Roman" w:cs="Times New Roman"/>
          <w:color w:val="000000"/>
        </w:rPr>
        <w:t xml:space="preserve"> (</w:t>
      </w:r>
      <w:r w:rsidR="004B7B6F">
        <w:rPr>
          <w:rFonts w:ascii="Times New Roman" w:hAnsi="Times New Roman" w:cs="Times New Roman"/>
          <w:color w:val="000000"/>
        </w:rPr>
        <w:t>penkių</w:t>
      </w:r>
      <w:r w:rsidRPr="00FC04D2">
        <w:rPr>
          <w:rFonts w:ascii="Times New Roman" w:hAnsi="Times New Roman" w:cs="Times New Roman"/>
          <w:color w:val="000000"/>
        </w:rPr>
        <w:t xml:space="preserve">) </w:t>
      </w:r>
      <w:r w:rsidR="004B7B6F">
        <w:rPr>
          <w:rFonts w:ascii="Times New Roman" w:hAnsi="Times New Roman" w:cs="Times New Roman"/>
          <w:color w:val="000000"/>
        </w:rPr>
        <w:t>lengvųjų keleivinių automobilių</w:t>
      </w:r>
      <w:r w:rsidRPr="00FC04D2">
        <w:rPr>
          <w:rFonts w:ascii="Times New Roman" w:hAnsi="Times New Roman" w:cs="Times New Roman"/>
          <w:color w:val="000000"/>
        </w:rPr>
        <w:t>, atitinkančių šios techninės specifikacijos reikalavimus nuoma.</w:t>
      </w:r>
    </w:p>
    <w:p w14:paraId="214B08BE" w14:textId="059FBB41" w:rsidR="001600F1" w:rsidRPr="00FC04D2" w:rsidRDefault="001600F1" w:rsidP="00D7472D">
      <w:pPr>
        <w:pStyle w:val="Standard"/>
        <w:numPr>
          <w:ilvl w:val="1"/>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 xml:space="preserve">Automobiliai </w:t>
      </w:r>
      <w:r w:rsidR="007F56C7" w:rsidRPr="00FC04D2">
        <w:rPr>
          <w:rFonts w:ascii="Times New Roman" w:hAnsi="Times New Roman" w:cs="Times New Roman"/>
        </w:rPr>
        <w:t xml:space="preserve">bus </w:t>
      </w:r>
      <w:r w:rsidRPr="00FC04D2">
        <w:rPr>
          <w:rFonts w:ascii="Times New Roman" w:hAnsi="Times New Roman" w:cs="Times New Roman"/>
        </w:rPr>
        <w:t>nuomojami visoje Lietuvos teritorijoje.</w:t>
      </w:r>
    </w:p>
    <w:p w14:paraId="20429455" w14:textId="08AD4EE6" w:rsidR="00140F45" w:rsidRPr="00FC04D2" w:rsidRDefault="007F56C7"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bookmarkStart w:id="0" w:name="_Hlk138411144"/>
      <w:r w:rsidRPr="00FC04D2">
        <w:rPr>
          <w:rFonts w:ascii="Times New Roman" w:hAnsi="Times New Roman" w:cs="Times New Roman"/>
          <w:color w:val="000000"/>
          <w:sz w:val="24"/>
          <w:szCs w:val="24"/>
        </w:rPr>
        <w:t xml:space="preserve">Nuomos laikotarpis – </w:t>
      </w:r>
      <w:r w:rsidR="004D6A72" w:rsidRPr="00FC04D2">
        <w:rPr>
          <w:rFonts w:ascii="Times New Roman" w:hAnsi="Times New Roman" w:cs="Times New Roman"/>
          <w:color w:val="000000"/>
          <w:sz w:val="24"/>
          <w:szCs w:val="24"/>
        </w:rPr>
        <w:t>24</w:t>
      </w:r>
      <w:r w:rsidRPr="00FC04D2">
        <w:rPr>
          <w:rFonts w:ascii="Times New Roman" w:hAnsi="Times New Roman" w:cs="Times New Roman"/>
          <w:color w:val="000000"/>
          <w:sz w:val="24"/>
          <w:szCs w:val="24"/>
        </w:rPr>
        <w:t xml:space="preserve"> (</w:t>
      </w:r>
      <w:r w:rsidR="004D6A72" w:rsidRPr="00FC04D2">
        <w:rPr>
          <w:rFonts w:ascii="Times New Roman" w:hAnsi="Times New Roman" w:cs="Times New Roman"/>
          <w:color w:val="000000"/>
          <w:sz w:val="24"/>
          <w:szCs w:val="24"/>
        </w:rPr>
        <w:t>dvidešimt keturi</w:t>
      </w:r>
      <w:r w:rsidRPr="00FC04D2">
        <w:rPr>
          <w:rFonts w:ascii="Times New Roman" w:hAnsi="Times New Roman" w:cs="Times New Roman"/>
          <w:color w:val="000000"/>
          <w:sz w:val="24"/>
          <w:szCs w:val="24"/>
        </w:rPr>
        <w:t xml:space="preserve">) mėnesiai nuo sutarties įsigaliojimo dienos, vieno automobilio preliminari rida per vienerius </w:t>
      </w:r>
      <w:r w:rsidR="004D6A72" w:rsidRPr="00FC04D2">
        <w:rPr>
          <w:rFonts w:ascii="Times New Roman" w:hAnsi="Times New Roman" w:cs="Times New Roman"/>
          <w:color w:val="000000"/>
          <w:sz w:val="24"/>
          <w:szCs w:val="24"/>
        </w:rPr>
        <w:t xml:space="preserve">kalendorinius </w:t>
      </w:r>
      <w:r w:rsidRPr="00FC04D2">
        <w:rPr>
          <w:rFonts w:ascii="Times New Roman" w:hAnsi="Times New Roman" w:cs="Times New Roman"/>
          <w:color w:val="000000"/>
          <w:sz w:val="24"/>
          <w:szCs w:val="24"/>
        </w:rPr>
        <w:t xml:space="preserve">metus </w:t>
      </w:r>
      <w:r w:rsidR="001625C0" w:rsidRPr="00FC04D2">
        <w:rPr>
          <w:rFonts w:ascii="Times New Roman" w:hAnsi="Times New Roman" w:cs="Times New Roman"/>
          <w:color w:val="000000"/>
          <w:sz w:val="24"/>
          <w:szCs w:val="24"/>
        </w:rPr>
        <w:t>–</w:t>
      </w:r>
      <w:r w:rsidRPr="00FC04D2">
        <w:rPr>
          <w:rFonts w:ascii="Times New Roman" w:hAnsi="Times New Roman" w:cs="Times New Roman"/>
          <w:color w:val="000000"/>
          <w:sz w:val="24"/>
          <w:szCs w:val="24"/>
        </w:rPr>
        <w:t xml:space="preserve"> 15 000 km.</w:t>
      </w:r>
    </w:p>
    <w:p w14:paraId="66BB5C6E" w14:textId="66E88E9F" w:rsidR="00A44510" w:rsidRPr="00FC04D2" w:rsidRDefault="00A44510"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r w:rsidRPr="00FC04D2">
        <w:rPr>
          <w:rFonts w:ascii="Times New Roman" w:hAnsi="Times New Roman" w:cs="Times New Roman"/>
          <w:sz w:val="24"/>
          <w:szCs w:val="24"/>
        </w:rPr>
        <w:t>Į sutarties kainą turi būti įskai</w:t>
      </w:r>
      <w:r w:rsidR="00140F45" w:rsidRPr="00FC04D2">
        <w:rPr>
          <w:rFonts w:ascii="Times New Roman" w:hAnsi="Times New Roman" w:cs="Times New Roman"/>
          <w:sz w:val="24"/>
          <w:szCs w:val="24"/>
        </w:rPr>
        <w:t>čiuoti</w:t>
      </w:r>
      <w:r w:rsidRPr="00FC04D2">
        <w:rPr>
          <w:rFonts w:ascii="Times New Roman" w:hAnsi="Times New Roman" w:cs="Times New Roman"/>
          <w:sz w:val="24"/>
          <w:szCs w:val="24"/>
        </w:rPr>
        <w:t xml:space="preserve"> visi Nuomotojo mokami mokesčiai, taip pat visos su automobilių nuoma susijusios Nuomotojo išlaidos:</w:t>
      </w:r>
    </w:p>
    <w:p w14:paraId="5895C613" w14:textId="77777777"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automobilių registravimo;</w:t>
      </w:r>
    </w:p>
    <w:p w14:paraId="385E6092" w14:textId="77777777"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pristatymo;</w:t>
      </w:r>
    </w:p>
    <w:p w14:paraId="57BCDADF" w14:textId="69A36460"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periodinio techninio aptarnavimo;</w:t>
      </w:r>
    </w:p>
    <w:p w14:paraId="4D39D82E" w14:textId="77777777"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valstybinės techninės apžiūros;</w:t>
      </w:r>
    </w:p>
    <w:p w14:paraId="7F27D219" w14:textId="77777777" w:rsidR="005C678A" w:rsidRPr="00FC04D2" w:rsidRDefault="00A44510" w:rsidP="009A1944">
      <w:pPr>
        <w:pStyle w:val="Standard"/>
        <w:numPr>
          <w:ilvl w:val="2"/>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draudimo privalomuoju vairuotojų (automobilio) civilinės atsakomybės draudimu ir KASKO draudimu išlaidos;</w:t>
      </w:r>
    </w:p>
    <w:p w14:paraId="60EDCB96" w14:textId="77777777" w:rsidR="005C678A" w:rsidRPr="00FC04D2" w:rsidRDefault="00A44510" w:rsidP="009A1944">
      <w:pPr>
        <w:pStyle w:val="Standard"/>
        <w:numPr>
          <w:ilvl w:val="2"/>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visos remonto (įskaitant ir garantinį remontą bei eksploatacinių skysčių papildymą, išskyrus stiklų apiplovimo skystį ir degalus) išlaidos;</w:t>
      </w:r>
    </w:p>
    <w:p w14:paraId="60347109" w14:textId="77777777" w:rsidR="005C678A" w:rsidRPr="00FC04D2" w:rsidRDefault="00A44510" w:rsidP="005C678A">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sezoninių ratų keitimo, balansavimo ir sandėliavimo;</w:t>
      </w:r>
    </w:p>
    <w:p w14:paraId="1085126A" w14:textId="77777777" w:rsidR="005C678A" w:rsidRPr="00FC04D2" w:rsidRDefault="00A44510" w:rsidP="005C678A">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žieminių / vasarinių padangų (naujų) komplekto įsigijimo išlaidos bei visi mokesčiai ir rinkliavos, kurie galioja nuomos sutarties laikotarpiu;</w:t>
      </w:r>
    </w:p>
    <w:p w14:paraId="04F6A487" w14:textId="1EC51DD0" w:rsidR="005C678A" w:rsidRPr="00FC04D2"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FC04D2">
        <w:rPr>
          <w:rFonts w:ascii="Times New Roman" w:hAnsi="Times New Roman" w:cs="Times New Roman"/>
        </w:rPr>
        <w:t>automobilių žymėjimo</w:t>
      </w:r>
      <w:r w:rsidR="001625C0" w:rsidRPr="00FC04D2">
        <w:rPr>
          <w:rFonts w:ascii="Times New Roman" w:hAnsi="Times New Roman" w:cs="Times New Roman"/>
        </w:rPr>
        <w:t>;</w:t>
      </w:r>
    </w:p>
    <w:p w14:paraId="05B4AC8D" w14:textId="565138A3" w:rsidR="00A44510" w:rsidRPr="00FC04D2"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FC04D2">
        <w:rPr>
          <w:rFonts w:ascii="Times New Roman" w:hAnsi="Times New Roman" w:cs="Times New Roman"/>
        </w:rPr>
        <w:t>pakaitinio automobilio suteikimo išlaidos;</w:t>
      </w:r>
    </w:p>
    <w:bookmarkEnd w:id="0"/>
    <w:p w14:paraId="7F4C587D" w14:textId="4842C30F" w:rsidR="00A44510" w:rsidRPr="00FC04D2" w:rsidRDefault="00555F6D" w:rsidP="00555F6D">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Visi a</w:t>
      </w:r>
      <w:r w:rsidR="00A44510" w:rsidRPr="00FC04D2">
        <w:rPr>
          <w:rFonts w:ascii="Times New Roman" w:hAnsi="Times New Roman" w:cs="Times New Roman"/>
        </w:rPr>
        <w:t xml:space="preserve">utomobiliai Nuomininkui turi būti pristatyti ir perduoti nuomai </w:t>
      </w:r>
      <w:bookmarkStart w:id="1" w:name="_Hlk138417496"/>
      <w:r w:rsidR="00A44510" w:rsidRPr="00D560DE">
        <w:rPr>
          <w:rFonts w:ascii="Times New Roman" w:hAnsi="Times New Roman" w:cs="Times New Roman"/>
          <w:u w:val="single"/>
        </w:rPr>
        <w:t>ne vėliau kaip per 30 (trisdešimt) kalendorinių dienų</w:t>
      </w:r>
      <w:bookmarkEnd w:id="1"/>
      <w:r w:rsidR="00A44510" w:rsidRPr="00FC04D2">
        <w:rPr>
          <w:rFonts w:ascii="Times New Roman" w:hAnsi="Times New Roman" w:cs="Times New Roman"/>
        </w:rPr>
        <w:t xml:space="preserve"> nuo sutarties įsigaliojimo dienos, pasirašant Automobilių priėmimo–perdavimo aktus, </w:t>
      </w:r>
      <w:r w:rsidR="00C512A0" w:rsidRPr="00FC04D2">
        <w:rPr>
          <w:rFonts w:ascii="Times New Roman" w:hAnsi="Times New Roman" w:cs="Times New Roman"/>
        </w:rPr>
        <w:t>šiais adresais:</w:t>
      </w:r>
    </w:p>
    <w:tbl>
      <w:tblPr>
        <w:tblStyle w:val="TableGrid"/>
        <w:tblW w:w="9265" w:type="dxa"/>
        <w:jc w:val="center"/>
        <w:tblLook w:val="04A0" w:firstRow="1" w:lastRow="0" w:firstColumn="1" w:lastColumn="0" w:noHBand="0" w:noVBand="1"/>
      </w:tblPr>
      <w:tblGrid>
        <w:gridCol w:w="747"/>
        <w:gridCol w:w="3748"/>
        <w:gridCol w:w="2268"/>
        <w:gridCol w:w="1559"/>
        <w:gridCol w:w="943"/>
      </w:tblGrid>
      <w:tr w:rsidR="00C512A0" w:rsidRPr="00FC04D2" w14:paraId="1103B63B" w14:textId="77777777" w:rsidTr="004A600D">
        <w:trPr>
          <w:jc w:val="center"/>
        </w:trPr>
        <w:tc>
          <w:tcPr>
            <w:tcW w:w="747" w:type="dxa"/>
          </w:tcPr>
          <w:p w14:paraId="37AEC147"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Eil. Nr.</w:t>
            </w:r>
          </w:p>
        </w:tc>
        <w:tc>
          <w:tcPr>
            <w:tcW w:w="3748" w:type="dxa"/>
          </w:tcPr>
          <w:p w14:paraId="46398DE5"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Objekto pavadinimas</w:t>
            </w:r>
          </w:p>
        </w:tc>
        <w:tc>
          <w:tcPr>
            <w:tcW w:w="2268" w:type="dxa"/>
          </w:tcPr>
          <w:p w14:paraId="29056083"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Adresas</w:t>
            </w:r>
          </w:p>
        </w:tc>
        <w:tc>
          <w:tcPr>
            <w:tcW w:w="1559" w:type="dxa"/>
          </w:tcPr>
          <w:p w14:paraId="4E543EA8"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Miestas</w:t>
            </w:r>
          </w:p>
        </w:tc>
        <w:tc>
          <w:tcPr>
            <w:tcW w:w="943" w:type="dxa"/>
          </w:tcPr>
          <w:p w14:paraId="10F48E4C"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Kiekis vnt.</w:t>
            </w:r>
          </w:p>
        </w:tc>
      </w:tr>
      <w:tr w:rsidR="00C512A0" w:rsidRPr="00FC04D2" w14:paraId="6E22623C" w14:textId="77777777" w:rsidTr="004A600D">
        <w:trPr>
          <w:jc w:val="center"/>
        </w:trPr>
        <w:tc>
          <w:tcPr>
            <w:tcW w:w="747" w:type="dxa"/>
          </w:tcPr>
          <w:p w14:paraId="5672A6E3"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c>
          <w:tcPr>
            <w:tcW w:w="3748" w:type="dxa"/>
            <w:vAlign w:val="center"/>
          </w:tcPr>
          <w:p w14:paraId="077927D0" w14:textId="77777777" w:rsidR="00C512A0" w:rsidRPr="00FC04D2" w:rsidRDefault="00C512A0" w:rsidP="004A600D">
            <w:pPr>
              <w:pStyle w:val="Standard"/>
              <w:rPr>
                <w:rFonts w:ascii="Times New Roman" w:hAnsi="Times New Roman" w:cs="Times New Roman"/>
              </w:rPr>
            </w:pPr>
            <w:r w:rsidRPr="00FC04D2">
              <w:rPr>
                <w:rFonts w:ascii="Times New Roman" w:hAnsi="Times New Roman" w:cs="Times New Roman"/>
              </w:rPr>
              <w:t>Vidutinis lengvasis automobilis</w:t>
            </w:r>
          </w:p>
        </w:tc>
        <w:tc>
          <w:tcPr>
            <w:tcW w:w="2268" w:type="dxa"/>
            <w:vAlign w:val="center"/>
          </w:tcPr>
          <w:p w14:paraId="4DF905C4" w14:textId="2C4C444B"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Gerosios Vilties g.</w:t>
            </w:r>
            <w:r w:rsidR="0021754D" w:rsidRPr="00FC04D2">
              <w:rPr>
                <w:rFonts w:ascii="Times New Roman" w:hAnsi="Times New Roman" w:cs="Times New Roman"/>
              </w:rPr>
              <w:t xml:space="preserve"> </w:t>
            </w:r>
            <w:r w:rsidRPr="00FC04D2">
              <w:rPr>
                <w:rFonts w:ascii="Times New Roman" w:hAnsi="Times New Roman" w:cs="Times New Roman"/>
              </w:rPr>
              <w:t>3</w:t>
            </w:r>
          </w:p>
        </w:tc>
        <w:tc>
          <w:tcPr>
            <w:tcW w:w="1559" w:type="dxa"/>
            <w:vAlign w:val="center"/>
          </w:tcPr>
          <w:p w14:paraId="655F1AAD"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Vilnius</w:t>
            </w:r>
          </w:p>
        </w:tc>
        <w:tc>
          <w:tcPr>
            <w:tcW w:w="943" w:type="dxa"/>
            <w:vAlign w:val="center"/>
          </w:tcPr>
          <w:p w14:paraId="0C8F3CF6"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r>
      <w:tr w:rsidR="00C512A0" w:rsidRPr="00FC04D2" w14:paraId="71825278" w14:textId="77777777" w:rsidTr="004A600D">
        <w:trPr>
          <w:jc w:val="center"/>
        </w:trPr>
        <w:tc>
          <w:tcPr>
            <w:tcW w:w="747" w:type="dxa"/>
          </w:tcPr>
          <w:p w14:paraId="2E9D9B67" w14:textId="224567BD" w:rsidR="00C512A0" w:rsidRPr="00FC04D2" w:rsidRDefault="002A7EE1" w:rsidP="004A600D">
            <w:pPr>
              <w:pStyle w:val="Standard"/>
              <w:jc w:val="center"/>
              <w:rPr>
                <w:rFonts w:ascii="Times New Roman" w:hAnsi="Times New Roman" w:cs="Times New Roman"/>
              </w:rPr>
            </w:pPr>
            <w:r>
              <w:rPr>
                <w:rFonts w:ascii="Times New Roman" w:hAnsi="Times New Roman" w:cs="Times New Roman"/>
              </w:rPr>
              <w:t>2</w:t>
            </w:r>
            <w:r w:rsidR="00C512A0" w:rsidRPr="00FC04D2">
              <w:rPr>
                <w:rFonts w:ascii="Times New Roman" w:hAnsi="Times New Roman" w:cs="Times New Roman"/>
              </w:rPr>
              <w:t>.</w:t>
            </w:r>
          </w:p>
        </w:tc>
        <w:tc>
          <w:tcPr>
            <w:tcW w:w="3748" w:type="dxa"/>
            <w:vAlign w:val="center"/>
          </w:tcPr>
          <w:p w14:paraId="6F5F8A05" w14:textId="77777777" w:rsidR="00C512A0" w:rsidRPr="00FC04D2" w:rsidRDefault="00C512A0" w:rsidP="004A600D">
            <w:pPr>
              <w:pStyle w:val="Standard"/>
              <w:rPr>
                <w:rFonts w:ascii="Times New Roman" w:hAnsi="Times New Roman" w:cs="Times New Roman"/>
              </w:rPr>
            </w:pPr>
            <w:r w:rsidRPr="00FC04D2">
              <w:rPr>
                <w:rFonts w:ascii="Times New Roman" w:hAnsi="Times New Roman" w:cs="Times New Roman"/>
              </w:rPr>
              <w:t>Vidutinis lengvasis automobilis</w:t>
            </w:r>
          </w:p>
        </w:tc>
        <w:tc>
          <w:tcPr>
            <w:tcW w:w="2268" w:type="dxa"/>
            <w:vAlign w:val="center"/>
          </w:tcPr>
          <w:p w14:paraId="3F3EC638"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Taikos pr. 46</w:t>
            </w:r>
          </w:p>
        </w:tc>
        <w:tc>
          <w:tcPr>
            <w:tcW w:w="1559" w:type="dxa"/>
            <w:vAlign w:val="center"/>
          </w:tcPr>
          <w:p w14:paraId="66473B77"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Klaipėda</w:t>
            </w:r>
          </w:p>
        </w:tc>
        <w:tc>
          <w:tcPr>
            <w:tcW w:w="943" w:type="dxa"/>
            <w:vAlign w:val="center"/>
          </w:tcPr>
          <w:p w14:paraId="55C13E5D"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r>
      <w:tr w:rsidR="00C512A0" w:rsidRPr="00FC04D2" w14:paraId="457634AF" w14:textId="77777777" w:rsidTr="004A600D">
        <w:trPr>
          <w:jc w:val="center"/>
        </w:trPr>
        <w:tc>
          <w:tcPr>
            <w:tcW w:w="747" w:type="dxa"/>
          </w:tcPr>
          <w:p w14:paraId="2FA2B9E2" w14:textId="13D295EE" w:rsidR="00C512A0" w:rsidRPr="00FC04D2" w:rsidRDefault="002A7EE1" w:rsidP="004A600D">
            <w:pPr>
              <w:pStyle w:val="Standard"/>
              <w:jc w:val="center"/>
              <w:rPr>
                <w:rFonts w:ascii="Times New Roman" w:hAnsi="Times New Roman" w:cs="Times New Roman"/>
              </w:rPr>
            </w:pPr>
            <w:r>
              <w:rPr>
                <w:rFonts w:ascii="Times New Roman" w:hAnsi="Times New Roman" w:cs="Times New Roman"/>
              </w:rPr>
              <w:t>3</w:t>
            </w:r>
            <w:r w:rsidR="00C512A0" w:rsidRPr="00FC04D2">
              <w:rPr>
                <w:rFonts w:ascii="Times New Roman" w:hAnsi="Times New Roman" w:cs="Times New Roman"/>
              </w:rPr>
              <w:t>.</w:t>
            </w:r>
          </w:p>
        </w:tc>
        <w:tc>
          <w:tcPr>
            <w:tcW w:w="3748" w:type="dxa"/>
            <w:vAlign w:val="center"/>
          </w:tcPr>
          <w:p w14:paraId="10C1E959" w14:textId="77777777" w:rsidR="00C512A0" w:rsidRPr="00FC04D2" w:rsidRDefault="00C512A0" w:rsidP="004A600D">
            <w:pPr>
              <w:pStyle w:val="Standard"/>
              <w:rPr>
                <w:rFonts w:ascii="Times New Roman" w:hAnsi="Times New Roman" w:cs="Times New Roman"/>
              </w:rPr>
            </w:pPr>
            <w:r w:rsidRPr="00FC04D2">
              <w:rPr>
                <w:rFonts w:ascii="Times New Roman" w:hAnsi="Times New Roman" w:cs="Times New Roman"/>
              </w:rPr>
              <w:t>Vidutinis lengvasis automobilis</w:t>
            </w:r>
          </w:p>
        </w:tc>
        <w:tc>
          <w:tcPr>
            <w:tcW w:w="2268" w:type="dxa"/>
            <w:vAlign w:val="center"/>
          </w:tcPr>
          <w:p w14:paraId="7A21B16D"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Daubos g. 3</w:t>
            </w:r>
          </w:p>
        </w:tc>
        <w:tc>
          <w:tcPr>
            <w:tcW w:w="1559" w:type="dxa"/>
          </w:tcPr>
          <w:p w14:paraId="79A0A857"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Šiauliai</w:t>
            </w:r>
          </w:p>
        </w:tc>
        <w:tc>
          <w:tcPr>
            <w:tcW w:w="943" w:type="dxa"/>
          </w:tcPr>
          <w:p w14:paraId="23671AA7"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r>
      <w:tr w:rsidR="00C512A0" w:rsidRPr="00FC04D2" w14:paraId="32B1F978" w14:textId="77777777" w:rsidTr="004A600D">
        <w:trPr>
          <w:jc w:val="center"/>
        </w:trPr>
        <w:tc>
          <w:tcPr>
            <w:tcW w:w="747" w:type="dxa"/>
          </w:tcPr>
          <w:p w14:paraId="62D00A5E" w14:textId="5C2517A7" w:rsidR="00C512A0" w:rsidRPr="00FC04D2" w:rsidRDefault="002A7EE1" w:rsidP="004A600D">
            <w:pPr>
              <w:pStyle w:val="Standard"/>
              <w:jc w:val="center"/>
              <w:rPr>
                <w:rFonts w:ascii="Times New Roman" w:hAnsi="Times New Roman" w:cs="Times New Roman"/>
              </w:rPr>
            </w:pPr>
            <w:r>
              <w:rPr>
                <w:rFonts w:ascii="Times New Roman" w:hAnsi="Times New Roman" w:cs="Times New Roman"/>
              </w:rPr>
              <w:t>4</w:t>
            </w:r>
            <w:r w:rsidR="00C512A0" w:rsidRPr="00FC04D2">
              <w:rPr>
                <w:rFonts w:ascii="Times New Roman" w:hAnsi="Times New Roman" w:cs="Times New Roman"/>
              </w:rPr>
              <w:t>.</w:t>
            </w:r>
          </w:p>
        </w:tc>
        <w:tc>
          <w:tcPr>
            <w:tcW w:w="3748" w:type="dxa"/>
            <w:vAlign w:val="center"/>
          </w:tcPr>
          <w:p w14:paraId="622AAE75" w14:textId="77777777" w:rsidR="00C512A0" w:rsidRPr="00FC04D2" w:rsidRDefault="00C512A0" w:rsidP="004A600D">
            <w:pPr>
              <w:pStyle w:val="Standard"/>
              <w:rPr>
                <w:rFonts w:ascii="Times New Roman" w:hAnsi="Times New Roman" w:cs="Times New Roman"/>
              </w:rPr>
            </w:pPr>
            <w:r w:rsidRPr="00FC04D2">
              <w:rPr>
                <w:rFonts w:ascii="Times New Roman" w:hAnsi="Times New Roman" w:cs="Times New Roman"/>
              </w:rPr>
              <w:t>Vidutinis lengvasis automobilis</w:t>
            </w:r>
          </w:p>
        </w:tc>
        <w:tc>
          <w:tcPr>
            <w:tcW w:w="2268" w:type="dxa"/>
            <w:vAlign w:val="center"/>
          </w:tcPr>
          <w:p w14:paraId="1A73B771"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Giedraičių g. 8</w:t>
            </w:r>
          </w:p>
        </w:tc>
        <w:tc>
          <w:tcPr>
            <w:tcW w:w="1559" w:type="dxa"/>
          </w:tcPr>
          <w:p w14:paraId="645123F8"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Kaunas</w:t>
            </w:r>
          </w:p>
        </w:tc>
        <w:tc>
          <w:tcPr>
            <w:tcW w:w="943" w:type="dxa"/>
          </w:tcPr>
          <w:p w14:paraId="17DDCA98"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r>
      <w:tr w:rsidR="00C512A0" w:rsidRPr="00FC04D2" w14:paraId="33B20AE8" w14:textId="77777777" w:rsidTr="004A600D">
        <w:trPr>
          <w:jc w:val="center"/>
        </w:trPr>
        <w:tc>
          <w:tcPr>
            <w:tcW w:w="747" w:type="dxa"/>
          </w:tcPr>
          <w:p w14:paraId="70BC38AC" w14:textId="7CEBE87F" w:rsidR="00C512A0" w:rsidRPr="00FC04D2" w:rsidRDefault="002A7EE1" w:rsidP="004A600D">
            <w:pPr>
              <w:pStyle w:val="Standard"/>
              <w:jc w:val="center"/>
              <w:rPr>
                <w:rFonts w:ascii="Times New Roman" w:hAnsi="Times New Roman" w:cs="Times New Roman"/>
              </w:rPr>
            </w:pPr>
            <w:r>
              <w:rPr>
                <w:rFonts w:ascii="Times New Roman" w:hAnsi="Times New Roman" w:cs="Times New Roman"/>
              </w:rPr>
              <w:t>5</w:t>
            </w:r>
            <w:r w:rsidR="00C512A0" w:rsidRPr="00FC04D2">
              <w:rPr>
                <w:rFonts w:ascii="Times New Roman" w:hAnsi="Times New Roman" w:cs="Times New Roman"/>
              </w:rPr>
              <w:t>.</w:t>
            </w:r>
          </w:p>
        </w:tc>
        <w:tc>
          <w:tcPr>
            <w:tcW w:w="3748" w:type="dxa"/>
            <w:vAlign w:val="center"/>
          </w:tcPr>
          <w:p w14:paraId="7FD714A5" w14:textId="77777777" w:rsidR="00C512A0" w:rsidRPr="00FC04D2" w:rsidRDefault="00C512A0" w:rsidP="004A600D">
            <w:pPr>
              <w:pStyle w:val="Standard"/>
              <w:rPr>
                <w:rFonts w:ascii="Times New Roman" w:hAnsi="Times New Roman" w:cs="Times New Roman"/>
              </w:rPr>
            </w:pPr>
            <w:r w:rsidRPr="00FC04D2">
              <w:rPr>
                <w:rFonts w:ascii="Times New Roman" w:hAnsi="Times New Roman" w:cs="Times New Roman"/>
              </w:rPr>
              <w:t>Vidutinis lengvasis automobilis</w:t>
            </w:r>
          </w:p>
        </w:tc>
        <w:tc>
          <w:tcPr>
            <w:tcW w:w="2268" w:type="dxa"/>
            <w:vAlign w:val="center"/>
          </w:tcPr>
          <w:p w14:paraId="793FE903"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Tinklų g. 8</w:t>
            </w:r>
          </w:p>
        </w:tc>
        <w:tc>
          <w:tcPr>
            <w:tcW w:w="1559" w:type="dxa"/>
          </w:tcPr>
          <w:p w14:paraId="23DB07A9"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Panevėžys</w:t>
            </w:r>
          </w:p>
        </w:tc>
        <w:tc>
          <w:tcPr>
            <w:tcW w:w="943" w:type="dxa"/>
          </w:tcPr>
          <w:p w14:paraId="24C1A3B5"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r>
    </w:tbl>
    <w:p w14:paraId="1684FB93" w14:textId="77777777" w:rsidR="00C512A0" w:rsidRPr="00FC04D2" w:rsidRDefault="00C512A0" w:rsidP="002A7EE1">
      <w:pPr>
        <w:pStyle w:val="Standard"/>
        <w:jc w:val="both"/>
        <w:rPr>
          <w:rFonts w:ascii="Times New Roman" w:hAnsi="Times New Roman" w:cs="Times New Roman"/>
        </w:rPr>
      </w:pPr>
    </w:p>
    <w:p w14:paraId="2C3AACC2" w14:textId="77777777" w:rsidR="00B85FDD" w:rsidRPr="00FC04D2" w:rsidRDefault="00A44510" w:rsidP="00B85FDD">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Automobiliai iki perdavimo Nuomininkui turi būti registruoti, su valstybiniais numeriais, turi būti atlikta ir galiojanti jų techninė apžiūra.</w:t>
      </w:r>
    </w:p>
    <w:p w14:paraId="47DADB69" w14:textId="77777777" w:rsidR="00B85FDD" w:rsidRPr="00FC04D2" w:rsidRDefault="00A44510" w:rsidP="00B85FDD">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Perduodami automobiliai turi būti techniškai tvarkingi, atitikti visus gamintojo nustatytus kokybės bei ekologinius reikalavimus ir ES standartus.</w:t>
      </w:r>
    </w:p>
    <w:p w14:paraId="41108E6B" w14:textId="77777777" w:rsidR="00B85FDD" w:rsidRPr="00FC04D2" w:rsidRDefault="00A44510" w:rsidP="00B85FDD">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Perduodami automobiliai (taip pat ir papildomos priemonės (įskaitant vaistinėles, gesintuvus, šviesą atspindinčias liemenes ir kt.) turi atitikti teisės aktais nustatytus reikalavimus, taikomus tokio tipo transporto priemonėms, eksploatuojant jas ES teritorijoje.</w:t>
      </w:r>
    </w:p>
    <w:p w14:paraId="6B8ED7CE" w14:textId="492F597F"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Nuomotojas turi pažymėti automobilių šoninės durelės iš abiejų automobilio pusių pagal Nuomininko pateiktą pavyzdį. Taip pat panaikinti žymėjimą savo sąskaita.</w:t>
      </w:r>
    </w:p>
    <w:p w14:paraId="252B1E3B" w14:textId="77777777"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Automobiliai turi būti drausti transporto priemonių valdytojų civilinės atsakomybės ir KASKO draudimu, kuris turi galioti visą automobilių nuomos sutarties laikotarpį.</w:t>
      </w:r>
    </w:p>
    <w:p w14:paraId="5AEC0552" w14:textId="77777777"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Nuomotojas ar jo įgaliotas atstovas privalo užtikrinti ir vykdyti automobilių gamintojo numatytą techninę priežiūrą Nuomotojo ar jo atstovo nurodytose automobilių techninės priežiūros dirbtuvėse visą sutarties galiojimo laikotarpį.</w:t>
      </w:r>
    </w:p>
    <w:p w14:paraId="09193657" w14:textId="77777777"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 xml:space="preserve">Remonto, techninio aptarnavimo metu, jei remonto darbai užtrunka ilgiau nei 2 darbo dienas, nuomininkui suteikiamas nedelsiant, tačiau ne vėliau kaip per 3 darbo dienas nuo automobilio </w:t>
      </w:r>
      <w:r w:rsidRPr="00FC04D2">
        <w:rPr>
          <w:rFonts w:ascii="Times New Roman" w:hAnsi="Times New Roman" w:cs="Times New Roman"/>
        </w:rPr>
        <w:lastRenderedPageBreak/>
        <w:t>perdavimo momento, ne senesnis nei 5 metų ir ne žemesnės nei kompaktinės klasės pakaitinis automobilis pagal Automobilių suskirstymo lentelę (išskyrus atvejus, kai išnuomojamas mažos klasės automobilis, tokiu atveju kaip pakaitinis gali būti suteikiamas ir mažos klasės automobilis). Jei automobilis yra nepataisomas, nuomotojas ne vėliau kaip per 30 (trisdešimt) kalendorinių dienų nuomai turi pateikti kitą, techninės specifikacijos reikalavimus atitinkantį automobilį.</w:t>
      </w:r>
    </w:p>
    <w:p w14:paraId="6789707B" w14:textId="77777777" w:rsidR="003E6927" w:rsidRPr="00FC04D2" w:rsidRDefault="00A44510" w:rsidP="003E6927">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Automobilių pristatymą į (-iš) dirbtuves (-ių) 1.12 ir 1.13 punktuose nurodytais atvejais vykdo Nuomotojas savo lėšomis.</w:t>
      </w:r>
    </w:p>
    <w:p w14:paraId="03BA5183" w14:textId="44EA5D07" w:rsidR="00A44510" w:rsidRDefault="00A44510" w:rsidP="003E6927">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 xml:space="preserve">Nuomojami automobiliai turi </w:t>
      </w:r>
      <w:r w:rsidR="00E531EF">
        <w:rPr>
          <w:rFonts w:ascii="Times New Roman" w:hAnsi="Times New Roman" w:cs="Times New Roman"/>
        </w:rPr>
        <w:t xml:space="preserve">atitikti </w:t>
      </w:r>
      <w:r w:rsidRPr="00FC04D2">
        <w:rPr>
          <w:rFonts w:ascii="Times New Roman" w:hAnsi="Times New Roman" w:cs="Times New Roman"/>
        </w:rPr>
        <w:t>minimalius techninius parametrus, nurodytus 1</w:t>
      </w:r>
      <w:r w:rsidR="003E6927" w:rsidRPr="00FC04D2">
        <w:rPr>
          <w:rFonts w:ascii="Times New Roman" w:hAnsi="Times New Roman" w:cs="Times New Roman"/>
        </w:rPr>
        <w:t xml:space="preserve"> </w:t>
      </w:r>
      <w:r w:rsidRPr="00FC04D2">
        <w:rPr>
          <w:rFonts w:ascii="Times New Roman" w:hAnsi="Times New Roman" w:cs="Times New Roman"/>
        </w:rPr>
        <w:t>lentelėje:</w:t>
      </w:r>
    </w:p>
    <w:p w14:paraId="1850430E" w14:textId="77777777" w:rsidR="002A7EE1" w:rsidRPr="00FC04D2" w:rsidRDefault="002A7EE1" w:rsidP="002A7EE1">
      <w:pPr>
        <w:pStyle w:val="Standard"/>
        <w:jc w:val="both"/>
        <w:rPr>
          <w:rFonts w:ascii="Times New Roman" w:hAnsi="Times New Roman" w:cs="Times New Roman"/>
        </w:rPr>
      </w:pPr>
    </w:p>
    <w:p w14:paraId="18E1C688" w14:textId="79DACE6A" w:rsidR="001600F1" w:rsidRPr="00FC04D2" w:rsidRDefault="006A41DD" w:rsidP="00D7472D">
      <w:pPr>
        <w:pStyle w:val="Standard"/>
        <w:jc w:val="center"/>
        <w:rPr>
          <w:rFonts w:ascii="Times New Roman" w:hAnsi="Times New Roman" w:cs="Times New Roman"/>
        </w:rPr>
      </w:pPr>
      <w:r>
        <w:rPr>
          <w:rFonts w:ascii="Times New Roman" w:hAnsi="Times New Roman" w:cs="Times New Roman"/>
          <w:b/>
          <w:bCs/>
        </w:rPr>
        <w:t>Netaršūs v</w:t>
      </w:r>
      <w:r w:rsidR="001600F1" w:rsidRPr="00FC04D2">
        <w:rPr>
          <w:rFonts w:ascii="Times New Roman" w:hAnsi="Times New Roman" w:cs="Times New Roman"/>
          <w:b/>
          <w:bCs/>
        </w:rPr>
        <w:t>idutiniai lengvieji automobiliai</w:t>
      </w:r>
      <w:r w:rsidR="005556CA" w:rsidRPr="00FC04D2">
        <w:rPr>
          <w:rFonts w:ascii="Times New Roman" w:hAnsi="Times New Roman" w:cs="Times New Roman"/>
          <w:b/>
          <w:bCs/>
        </w:rPr>
        <w:t xml:space="preserve"> </w:t>
      </w:r>
      <w:r w:rsidR="005556CA" w:rsidRPr="00FC04D2">
        <w:rPr>
          <w:rFonts w:ascii="Times New Roman" w:hAnsi="Times New Roman" w:cs="Times New Roman"/>
        </w:rPr>
        <w:t>(</w:t>
      </w:r>
      <w:r w:rsidR="00534881" w:rsidRPr="00FC04D2">
        <w:rPr>
          <w:rFonts w:ascii="Times New Roman" w:hAnsi="Times New Roman" w:cs="Times New Roman"/>
          <w:i/>
          <w:iCs/>
        </w:rPr>
        <w:t xml:space="preserve">Nuomotojas </w:t>
      </w:r>
      <w:r w:rsidR="005556CA" w:rsidRPr="00FC04D2">
        <w:rPr>
          <w:rFonts w:ascii="Times New Roman" w:hAnsi="Times New Roman" w:cs="Times New Roman"/>
          <w:i/>
          <w:iCs/>
        </w:rPr>
        <w:t>turi pasiūlyti 5 automobilius</w:t>
      </w:r>
      <w:r w:rsidR="005556CA" w:rsidRPr="00FC04D2">
        <w:rPr>
          <w:rFonts w:ascii="Times New Roman" w:hAnsi="Times New Roman" w:cs="Times New Roman"/>
        </w:rPr>
        <w:t>)</w:t>
      </w:r>
    </w:p>
    <w:p w14:paraId="54270C8B" w14:textId="4AC84DD8" w:rsidR="001600F1" w:rsidRPr="00FC04D2" w:rsidRDefault="003E6927" w:rsidP="003E6927">
      <w:pPr>
        <w:pStyle w:val="Standard"/>
        <w:jc w:val="right"/>
        <w:rPr>
          <w:rFonts w:ascii="Times New Roman" w:hAnsi="Times New Roman" w:cs="Times New Roman"/>
          <w:i/>
          <w:iCs/>
        </w:rPr>
      </w:pPr>
      <w:r w:rsidRPr="00FC04D2">
        <w:rPr>
          <w:rFonts w:ascii="Times New Roman" w:hAnsi="Times New Roman" w:cs="Times New Roman"/>
          <w:i/>
          <w:iCs/>
        </w:rPr>
        <w:t>1 lentelė</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340"/>
        <w:gridCol w:w="3600"/>
        <w:gridCol w:w="3150"/>
      </w:tblGrid>
      <w:tr w:rsidR="004E276F" w:rsidRPr="00FC04D2" w14:paraId="6CD5DFA3" w14:textId="77777777" w:rsidTr="000F2C3B">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52D40515"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Eil. Nr.</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D3DDF5"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Techninio parametro apibūdinimas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F6C5FD"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Reikalaujamos charakteristikos</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216476A"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Tiekėjo siūlomų prekių aprašymas</w:t>
            </w:r>
          </w:p>
          <w:p w14:paraId="6BBE7271"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PILDO TIEKĖJAS</w:t>
            </w:r>
          </w:p>
          <w:p w14:paraId="22031F56" w14:textId="4ECF8E3D" w:rsidR="004E276F" w:rsidRPr="00FC04D2" w:rsidRDefault="004E276F" w:rsidP="00FA3A7E">
            <w:pPr>
              <w:pStyle w:val="Standard"/>
              <w:jc w:val="center"/>
              <w:rPr>
                <w:rFonts w:ascii="Times New Roman" w:hAnsi="Times New Roman" w:cs="Times New Roman"/>
                <w:b/>
                <w:bCs/>
              </w:rPr>
            </w:pPr>
            <w:r w:rsidRPr="00FC04D2">
              <w:rPr>
                <w:rFonts w:ascii="Times New Roman" w:hAnsi="Times New Roman" w:cs="Times New Roman"/>
              </w:rPr>
              <w:t>(</w:t>
            </w:r>
            <w:r w:rsidRPr="00FC04D2">
              <w:rPr>
                <w:rFonts w:ascii="Times New Roman" w:hAnsi="Times New Roman" w:cs="Times New Roman"/>
                <w:i/>
                <w:iCs/>
              </w:rPr>
              <w:t>Nepakanka pateikti atsakymą „Taip“ ar „Atitinka“, turi būti nurodyta konkreti reikšmė/parametras/nuoroda)</w:t>
            </w:r>
          </w:p>
        </w:tc>
      </w:tr>
      <w:tr w:rsidR="004E276F" w:rsidRPr="00FC04D2" w14:paraId="255A0DAD" w14:textId="77777777" w:rsidTr="000F2C3B">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0006DD1D" w14:textId="30D835E6" w:rsidR="004E276F" w:rsidRPr="00FC04D2" w:rsidRDefault="004E276F" w:rsidP="004E276F">
            <w:pPr>
              <w:pStyle w:val="Standard"/>
              <w:rPr>
                <w:rFonts w:ascii="Times New Roman" w:hAnsi="Times New Roman" w:cs="Times New Roman"/>
              </w:rPr>
            </w:pPr>
            <w:r w:rsidRPr="00FC04D2">
              <w:rPr>
                <w:rFonts w:ascii="Times New Roman" w:hAnsi="Times New Roman" w:cs="Times New Roman"/>
              </w:rPr>
              <w:t>1.</w:t>
            </w:r>
          </w:p>
        </w:tc>
        <w:tc>
          <w:tcPr>
            <w:tcW w:w="2340" w:type="dxa"/>
            <w:tcBorders>
              <w:top w:val="single" w:sz="4" w:space="0" w:color="auto"/>
              <w:left w:val="single" w:sz="4" w:space="0" w:color="auto"/>
              <w:bottom w:val="single" w:sz="4" w:space="0" w:color="auto"/>
              <w:right w:val="single" w:sz="4" w:space="0" w:color="auto"/>
            </w:tcBorders>
          </w:tcPr>
          <w:p w14:paraId="225D4C52" w14:textId="6679D7F7" w:rsidR="004E276F" w:rsidRPr="00FC04D2" w:rsidRDefault="004E276F" w:rsidP="004E276F">
            <w:pPr>
              <w:pStyle w:val="Standard"/>
              <w:rPr>
                <w:rFonts w:ascii="Times New Roman" w:hAnsi="Times New Roman" w:cs="Times New Roman"/>
                <w:b/>
                <w:bCs/>
              </w:rPr>
            </w:pPr>
            <w:r w:rsidRPr="00FC04D2">
              <w:rPr>
                <w:rFonts w:ascii="Times New Roman" w:eastAsia="Times New Roman" w:hAnsi="Times New Roman" w:cs="Times New Roman"/>
              </w:rPr>
              <w:t>Automobilio rūšis</w:t>
            </w:r>
            <w:r w:rsidR="00AE0477">
              <w:rPr>
                <w:rFonts w:ascii="Times New Roman" w:eastAsia="Times New Roman" w:hAnsi="Times New Roman" w:cs="Times New Roman"/>
              </w:rPr>
              <w:t xml:space="preserve"> ir/ar kategorija</w:t>
            </w:r>
          </w:p>
        </w:tc>
        <w:tc>
          <w:tcPr>
            <w:tcW w:w="3600" w:type="dxa"/>
            <w:tcBorders>
              <w:top w:val="single" w:sz="4" w:space="0" w:color="auto"/>
              <w:left w:val="single" w:sz="4" w:space="0" w:color="auto"/>
              <w:bottom w:val="single" w:sz="4" w:space="0" w:color="auto"/>
              <w:right w:val="single" w:sz="4" w:space="0" w:color="auto"/>
            </w:tcBorders>
          </w:tcPr>
          <w:p w14:paraId="7045B4C3" w14:textId="0D111BA9" w:rsidR="004E276F" w:rsidRPr="00FC04D2" w:rsidRDefault="004E276F" w:rsidP="00963BD0">
            <w:pPr>
              <w:pStyle w:val="Standard"/>
              <w:jc w:val="both"/>
              <w:rPr>
                <w:rFonts w:ascii="Times New Roman" w:hAnsi="Times New Roman" w:cs="Times New Roman"/>
                <w:b/>
                <w:bCs/>
              </w:rPr>
            </w:pPr>
            <w:r w:rsidRPr="00FC04D2">
              <w:rPr>
                <w:rFonts w:ascii="Times New Roman" w:eastAsia="Times New Roman" w:hAnsi="Times New Roman" w:cs="Times New Roman"/>
              </w:rPr>
              <w:t>Lengvasis vidutinis iki 3,5 t bendrosios masės automobilis, M1 kategorija</w:t>
            </w:r>
          </w:p>
        </w:tc>
        <w:tc>
          <w:tcPr>
            <w:tcW w:w="3150" w:type="dxa"/>
            <w:tcBorders>
              <w:top w:val="single" w:sz="4" w:space="0" w:color="auto"/>
              <w:left w:val="single" w:sz="4" w:space="0" w:color="auto"/>
              <w:bottom w:val="single" w:sz="4" w:space="0" w:color="auto"/>
              <w:right w:val="single" w:sz="4" w:space="0" w:color="auto"/>
            </w:tcBorders>
          </w:tcPr>
          <w:p w14:paraId="645ED1E6" w14:textId="77777777" w:rsidR="004E276F" w:rsidRPr="00FC04D2" w:rsidRDefault="004E276F" w:rsidP="004E276F">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(Automobilio gamintojas ir modelis)</w:t>
            </w:r>
          </w:p>
          <w:p w14:paraId="3D34958D" w14:textId="24A7448A" w:rsidR="004E276F" w:rsidRPr="00FC04D2" w:rsidRDefault="004E276F" w:rsidP="004E276F">
            <w:pPr>
              <w:pStyle w:val="Standard"/>
              <w:jc w:val="center"/>
              <w:rPr>
                <w:rFonts w:ascii="Times New Roman" w:hAnsi="Times New Roman" w:cs="Times New Roman"/>
                <w:b/>
                <w:bCs/>
              </w:rPr>
            </w:pPr>
            <w:r w:rsidRPr="00FC04D2">
              <w:rPr>
                <w:rFonts w:ascii="Times New Roman" w:eastAsia="Times New Roman" w:hAnsi="Times New Roman" w:cs="Times New Roman"/>
                <w:bCs/>
                <w:i/>
                <w:iCs/>
              </w:rPr>
              <w:t>(Internetinė nuoroda su gamintojo pateiktomis techninėmis charakteristikomis arba kiti technines charakteristikas patvirtinantys dokumentai)</w:t>
            </w:r>
          </w:p>
        </w:tc>
      </w:tr>
      <w:tr w:rsidR="004E276F" w:rsidRPr="00FC04D2" w14:paraId="17D9DE66" w14:textId="77777777" w:rsidTr="000F2C3B">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6A0DE53C" w14:textId="4CC6DBC3" w:rsidR="004E276F" w:rsidRPr="00FC04D2" w:rsidRDefault="00B15330" w:rsidP="004E276F">
            <w:pPr>
              <w:pStyle w:val="Standard"/>
              <w:rPr>
                <w:rFonts w:ascii="Times New Roman" w:hAnsi="Times New Roman" w:cs="Times New Roman"/>
              </w:rPr>
            </w:pPr>
            <w:r w:rsidRPr="00FC04D2">
              <w:rPr>
                <w:rFonts w:ascii="Times New Roman" w:hAnsi="Times New Roman" w:cs="Times New Roman"/>
              </w:rPr>
              <w:t>2.</w:t>
            </w:r>
          </w:p>
        </w:tc>
        <w:tc>
          <w:tcPr>
            <w:tcW w:w="2340" w:type="dxa"/>
            <w:tcBorders>
              <w:top w:val="single" w:sz="4" w:space="0" w:color="auto"/>
              <w:left w:val="single" w:sz="4" w:space="0" w:color="auto"/>
              <w:bottom w:val="single" w:sz="4" w:space="0" w:color="auto"/>
              <w:right w:val="single" w:sz="4" w:space="0" w:color="auto"/>
            </w:tcBorders>
          </w:tcPr>
          <w:p w14:paraId="32200E68" w14:textId="2141EA8B" w:rsidR="004E276F" w:rsidRPr="00FC04D2" w:rsidRDefault="004E276F" w:rsidP="00C61055">
            <w:pPr>
              <w:pStyle w:val="Standard"/>
              <w:jc w:val="both"/>
              <w:rPr>
                <w:rFonts w:ascii="Times New Roman" w:eastAsia="Times New Roman" w:hAnsi="Times New Roman" w:cs="Times New Roman"/>
              </w:rPr>
            </w:pPr>
            <w:r w:rsidRPr="00FC04D2">
              <w:rPr>
                <w:rFonts w:ascii="Times New Roman" w:eastAsia="Times New Roman" w:hAnsi="Times New Roman" w:cs="Times New Roman"/>
              </w:rPr>
              <w:t>Automobilio pagaminimas</w:t>
            </w:r>
          </w:p>
        </w:tc>
        <w:tc>
          <w:tcPr>
            <w:tcW w:w="3600" w:type="dxa"/>
            <w:tcBorders>
              <w:top w:val="single" w:sz="4" w:space="0" w:color="auto"/>
              <w:left w:val="single" w:sz="4" w:space="0" w:color="auto"/>
              <w:bottom w:val="single" w:sz="4" w:space="0" w:color="auto"/>
              <w:right w:val="single" w:sz="4" w:space="0" w:color="auto"/>
            </w:tcBorders>
          </w:tcPr>
          <w:p w14:paraId="12D57CEF" w14:textId="74E13639" w:rsidR="004E276F" w:rsidRPr="00FC04D2" w:rsidRDefault="004E276F" w:rsidP="00963BD0">
            <w:pPr>
              <w:pStyle w:val="Standard"/>
              <w:jc w:val="both"/>
              <w:rPr>
                <w:rFonts w:ascii="Times New Roman" w:eastAsia="Times New Roman" w:hAnsi="Times New Roman" w:cs="Times New Roman"/>
              </w:rPr>
            </w:pPr>
            <w:r w:rsidRPr="00FC04D2">
              <w:rPr>
                <w:rFonts w:ascii="Times New Roman" w:eastAsia="Times New Roman" w:hAnsi="Times New Roman" w:cs="Times New Roman"/>
              </w:rPr>
              <w:t>Neeksploatuotas, naujas automobilis, pagamint</w:t>
            </w:r>
            <w:r w:rsidR="00B964EE" w:rsidRPr="00FC04D2">
              <w:rPr>
                <w:rFonts w:ascii="Times New Roman" w:eastAsia="Times New Roman" w:hAnsi="Times New Roman" w:cs="Times New Roman"/>
              </w:rPr>
              <w:t>as</w:t>
            </w:r>
            <w:r w:rsidRPr="00FC04D2">
              <w:rPr>
                <w:rFonts w:ascii="Times New Roman" w:eastAsia="Times New Roman" w:hAnsi="Times New Roman" w:cs="Times New Roman"/>
              </w:rPr>
              <w:t xml:space="preserve"> ne anksčiau kaip prieš 12 (dvylika) mėnesių, arba naudotas automobilis, pagamintas ne anksčiau kaip prieš 3 (tris) metus iki pasiūlymo pateikimo termino pabaigos</w:t>
            </w:r>
          </w:p>
        </w:tc>
        <w:tc>
          <w:tcPr>
            <w:tcW w:w="3150" w:type="dxa"/>
            <w:tcBorders>
              <w:top w:val="single" w:sz="4" w:space="0" w:color="auto"/>
              <w:left w:val="single" w:sz="4" w:space="0" w:color="auto"/>
              <w:bottom w:val="single" w:sz="4" w:space="0" w:color="auto"/>
              <w:right w:val="single" w:sz="4" w:space="0" w:color="auto"/>
            </w:tcBorders>
          </w:tcPr>
          <w:p w14:paraId="23268570" w14:textId="19867F6C" w:rsidR="004E276F" w:rsidRPr="00FC04D2" w:rsidRDefault="004E276F" w:rsidP="004E276F">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000B4F" w:rsidRPr="00FC04D2" w14:paraId="70F70185" w14:textId="77777777" w:rsidTr="000F2C3B">
        <w:trPr>
          <w:trHeight w:val="9620"/>
          <w:jc w:val="center"/>
        </w:trPr>
        <w:tc>
          <w:tcPr>
            <w:tcW w:w="625" w:type="dxa"/>
            <w:tcBorders>
              <w:top w:val="single" w:sz="4" w:space="0" w:color="auto"/>
              <w:left w:val="single" w:sz="4" w:space="0" w:color="auto"/>
              <w:right w:val="single" w:sz="4" w:space="0" w:color="auto"/>
            </w:tcBorders>
            <w:vAlign w:val="center"/>
          </w:tcPr>
          <w:p w14:paraId="1065A690" w14:textId="0404DC8F" w:rsidR="00000B4F" w:rsidRPr="00FC04D2" w:rsidRDefault="00000B4F" w:rsidP="00A5258D">
            <w:pPr>
              <w:pStyle w:val="Standard"/>
              <w:rPr>
                <w:rFonts w:ascii="Times New Roman" w:hAnsi="Times New Roman" w:cs="Times New Roman"/>
              </w:rPr>
            </w:pPr>
            <w:r>
              <w:rPr>
                <w:rFonts w:ascii="Times New Roman" w:hAnsi="Times New Roman" w:cs="Times New Roman"/>
              </w:rPr>
              <w:lastRenderedPageBreak/>
              <w:t>3</w:t>
            </w:r>
            <w:r w:rsidRPr="00FC04D2">
              <w:rPr>
                <w:rFonts w:ascii="Times New Roman" w:hAnsi="Times New Roman" w:cs="Times New Roman"/>
              </w:rPr>
              <w:t>.</w:t>
            </w:r>
          </w:p>
        </w:tc>
        <w:tc>
          <w:tcPr>
            <w:tcW w:w="2340" w:type="dxa"/>
            <w:tcBorders>
              <w:top w:val="single" w:sz="4" w:space="0" w:color="auto"/>
              <w:left w:val="single" w:sz="4" w:space="0" w:color="auto"/>
              <w:right w:val="single" w:sz="4" w:space="0" w:color="auto"/>
            </w:tcBorders>
          </w:tcPr>
          <w:p w14:paraId="26B3AAD8" w14:textId="2E488AB2" w:rsidR="00000B4F" w:rsidRPr="00FC04D2" w:rsidRDefault="00000B4F" w:rsidP="00C61055">
            <w:pPr>
              <w:pStyle w:val="Standard"/>
              <w:jc w:val="both"/>
              <w:rPr>
                <w:rFonts w:ascii="Times New Roman" w:eastAsia="Times New Roman" w:hAnsi="Times New Roman" w:cs="Times New Roman"/>
              </w:rPr>
            </w:pPr>
            <w:r w:rsidRPr="007C209A">
              <w:rPr>
                <w:rFonts w:ascii="Times New Roman" w:eastAsia="Times New Roman" w:hAnsi="Times New Roman" w:cs="Times New Roman"/>
              </w:rPr>
              <w:t>Automobiliai privalo atitikti Aplinkos apsaugos kriterijų taikymo vykdant žaliuosius pirkimus tvarkos aprašo, patvirtinto Aplinkos ministro 2011 m. birželio 28 d. įsakymu Nr. D1-508, 2 priedo 10.1.1 punkte nurodytą minimalų aplinkos apsaugos kriterijų –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Pr>
                <w:rFonts w:ascii="Times New Roman" w:eastAsia="Times New Roman" w:hAnsi="Times New Roman" w:cs="Times New Roman"/>
              </w:rPr>
              <w:t>:</w:t>
            </w:r>
          </w:p>
        </w:tc>
        <w:tc>
          <w:tcPr>
            <w:tcW w:w="3600" w:type="dxa"/>
            <w:tcBorders>
              <w:top w:val="single" w:sz="4" w:space="0" w:color="auto"/>
              <w:left w:val="single" w:sz="4" w:space="0" w:color="auto"/>
              <w:right w:val="single" w:sz="4" w:space="0" w:color="auto"/>
            </w:tcBorders>
          </w:tcPr>
          <w:p w14:paraId="55ADF3B7" w14:textId="22C96AFE" w:rsidR="00000B4F" w:rsidRPr="00FC04D2" w:rsidRDefault="00E46607" w:rsidP="003277E1">
            <w:pPr>
              <w:pStyle w:val="Standard"/>
              <w:jc w:val="both"/>
              <w:rPr>
                <w:rFonts w:ascii="Times New Roman" w:eastAsia="Times New Roman" w:hAnsi="Times New Roman" w:cs="Times New Roman"/>
              </w:rPr>
            </w:pPr>
            <w:r w:rsidRPr="00E46607">
              <w:rPr>
                <w:rFonts w:ascii="Times New Roman" w:eastAsia="Times New Roman" w:hAnsi="Times New Roman" w:cs="Times New Roman"/>
              </w:rPr>
              <w:t xml:space="preserve">Alternatyviųjų degalų įstatymo 2 straipsnio 16 punktas </w:t>
            </w:r>
            <w:r>
              <w:rPr>
                <w:rFonts w:ascii="Times New Roman" w:eastAsia="Times New Roman" w:hAnsi="Times New Roman" w:cs="Times New Roman"/>
              </w:rPr>
              <w:t>–</w:t>
            </w:r>
            <w:r w:rsidRPr="00E46607">
              <w:rPr>
                <w:rFonts w:ascii="Times New Roman" w:eastAsia="Times New Roman" w:hAnsi="Times New Roman" w:cs="Times New Roman"/>
              </w:rPr>
              <w:t xml:space="preserve"> </w:t>
            </w:r>
            <w:r w:rsidRPr="00E46607">
              <w:rPr>
                <w:rFonts w:ascii="Times New Roman" w:eastAsia="Times New Roman" w:hAnsi="Times New Roman" w:cs="Times New Roman"/>
                <w:b/>
              </w:rPr>
              <w:t>Netarši transporto priemonė</w:t>
            </w:r>
            <w:r w:rsidRPr="00E46607">
              <w:rPr>
                <w:rFonts w:ascii="Times New Roman" w:eastAsia="Times New Roman" w:hAnsi="Times New Roman" w:cs="Times New Roman"/>
              </w:rPr>
              <w:t xml:space="preserve"> – M1, M2 arba N1 kategorijos transporto priemonė, kurios išmetamo CO</w:t>
            </w:r>
            <w:r w:rsidRPr="00E46607">
              <w:rPr>
                <w:rFonts w:ascii="Times New Roman" w:eastAsia="Times New Roman" w:hAnsi="Times New Roman" w:cs="Times New Roman"/>
                <w:vertAlign w:val="subscript"/>
              </w:rPr>
              <w:t>2</w:t>
            </w:r>
            <w:r w:rsidRPr="00E46607">
              <w:rPr>
                <w:rFonts w:ascii="Times New Roman" w:eastAsia="Times New Roman" w:hAnsi="Times New Roman" w:cs="Times New Roman"/>
              </w:rPr>
              <w:t xml:space="preserve"> kiekis yra lygus </w:t>
            </w:r>
            <w:r w:rsidRPr="00E46607">
              <w:rPr>
                <w:rFonts w:ascii="Times New Roman" w:eastAsia="Times New Roman" w:hAnsi="Times New Roman" w:cs="Times New Roman"/>
                <w:b/>
                <w:bCs/>
                <w:u w:val="single"/>
              </w:rPr>
              <w:t>0 g/km</w:t>
            </w:r>
            <w:r w:rsidRPr="00E46607">
              <w:rPr>
                <w:rFonts w:ascii="Times New Roman" w:eastAsia="Times New Roman" w:hAnsi="Times New Roman" w:cs="Times New Roman"/>
              </w:rPr>
              <w:t>, arba M3, N2 arba N3 kategorijos transporto priemonė, naudojanti alternatyviuosius degalus, išskyrus skystųjų biodegalų ir degalų mišinius.</w:t>
            </w:r>
          </w:p>
        </w:tc>
        <w:tc>
          <w:tcPr>
            <w:tcW w:w="3150" w:type="dxa"/>
            <w:tcBorders>
              <w:top w:val="single" w:sz="4" w:space="0" w:color="auto"/>
              <w:left w:val="single" w:sz="4" w:space="0" w:color="auto"/>
              <w:right w:val="single" w:sz="4" w:space="0" w:color="auto"/>
            </w:tcBorders>
          </w:tcPr>
          <w:p w14:paraId="5E91F88E" w14:textId="77777777" w:rsidR="000F2C3B" w:rsidRDefault="000F2C3B" w:rsidP="00A5258D">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p w14:paraId="0D6B85C1" w14:textId="3EBFC915" w:rsidR="00000B4F" w:rsidRPr="00FC04D2" w:rsidRDefault="00000B4F" w:rsidP="00A5258D">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(Pateikiami gamintojo techniniai dokumentai, tiekėjo deklaracija arba kiti lygiaverčiai įrodymai)</w:t>
            </w:r>
          </w:p>
        </w:tc>
      </w:tr>
      <w:tr w:rsidR="00425972" w:rsidRPr="00FC04D2" w14:paraId="0D7AB51C" w14:textId="77777777" w:rsidTr="000F2C3B">
        <w:trPr>
          <w:trHeight w:val="247"/>
          <w:jc w:val="center"/>
        </w:trPr>
        <w:tc>
          <w:tcPr>
            <w:tcW w:w="625" w:type="dxa"/>
            <w:tcBorders>
              <w:left w:val="single" w:sz="4" w:space="0" w:color="auto"/>
              <w:right w:val="single" w:sz="4" w:space="0" w:color="auto"/>
            </w:tcBorders>
            <w:vAlign w:val="center"/>
          </w:tcPr>
          <w:p w14:paraId="070EEE82" w14:textId="0B4E672E" w:rsidR="00425972" w:rsidRPr="00FC04D2" w:rsidRDefault="00D560DE" w:rsidP="00425972">
            <w:pPr>
              <w:pStyle w:val="Standard"/>
              <w:rPr>
                <w:rFonts w:ascii="Times New Roman" w:hAnsi="Times New Roman" w:cs="Times New Roman"/>
              </w:rPr>
            </w:pPr>
            <w:r>
              <w:rPr>
                <w:rFonts w:ascii="Times New Roman" w:hAnsi="Times New Roman" w:cs="Times New Roman"/>
              </w:rPr>
              <w:t>4</w:t>
            </w:r>
            <w:r w:rsidR="00B15330" w:rsidRPr="00FC04D2">
              <w:rPr>
                <w:rFonts w:ascii="Times New Roman" w:hAnsi="Times New Roman" w:cs="Times New Roman"/>
              </w:rPr>
              <w:t>.</w:t>
            </w:r>
          </w:p>
        </w:tc>
        <w:tc>
          <w:tcPr>
            <w:tcW w:w="2340" w:type="dxa"/>
            <w:tcBorders>
              <w:left w:val="single" w:sz="4" w:space="0" w:color="auto"/>
              <w:right w:val="single" w:sz="4" w:space="0" w:color="auto"/>
            </w:tcBorders>
          </w:tcPr>
          <w:p w14:paraId="62E0999C" w14:textId="2E4D8161" w:rsidR="00425972" w:rsidRPr="00FC04D2" w:rsidRDefault="00425972" w:rsidP="00425972">
            <w:pPr>
              <w:pStyle w:val="Standard"/>
              <w:rPr>
                <w:rFonts w:ascii="Times New Roman" w:eastAsia="Times New Roman" w:hAnsi="Times New Roman" w:cs="Times New Roman"/>
              </w:rPr>
            </w:pPr>
            <w:r w:rsidRPr="00FC04D2">
              <w:rPr>
                <w:rFonts w:ascii="Times New Roman" w:eastAsia="Times New Roman" w:hAnsi="Times New Roman" w:cs="Times New Roman"/>
              </w:rPr>
              <w:t>Pavarų dėžė</w:t>
            </w:r>
            <w:r w:rsidR="00DA2139" w:rsidRPr="00FC04D2">
              <w:rPr>
                <w:rFonts w:ascii="Times New Roman" w:eastAsia="Times New Roman" w:hAnsi="Times New Roman" w:cs="Times New Roman"/>
              </w:rPr>
              <w:t>s tipas</w:t>
            </w:r>
          </w:p>
        </w:tc>
        <w:tc>
          <w:tcPr>
            <w:tcW w:w="3600" w:type="dxa"/>
            <w:tcBorders>
              <w:top w:val="single" w:sz="4" w:space="0" w:color="auto"/>
              <w:left w:val="single" w:sz="4" w:space="0" w:color="auto"/>
              <w:bottom w:val="single" w:sz="4" w:space="0" w:color="auto"/>
              <w:right w:val="single" w:sz="4" w:space="0" w:color="auto"/>
            </w:tcBorders>
          </w:tcPr>
          <w:p w14:paraId="5D71F234" w14:textId="74A8AECC" w:rsidR="00425972" w:rsidRPr="00FC04D2" w:rsidRDefault="005506F1" w:rsidP="00425972">
            <w:pPr>
              <w:pStyle w:val="Standard"/>
              <w:rPr>
                <w:rFonts w:ascii="Times New Roman" w:eastAsia="Times New Roman" w:hAnsi="Times New Roman" w:cs="Times New Roman"/>
              </w:rPr>
            </w:pPr>
            <w:r w:rsidRPr="00FC04D2">
              <w:rPr>
                <w:rFonts w:ascii="Times New Roman" w:eastAsia="Times New Roman" w:hAnsi="Times New Roman" w:cs="Times New Roman"/>
              </w:rPr>
              <w:t>automatinė</w:t>
            </w:r>
          </w:p>
        </w:tc>
        <w:tc>
          <w:tcPr>
            <w:tcW w:w="3150" w:type="dxa"/>
            <w:tcBorders>
              <w:top w:val="single" w:sz="4" w:space="0" w:color="auto"/>
              <w:left w:val="single" w:sz="4" w:space="0" w:color="auto"/>
              <w:bottom w:val="single" w:sz="4" w:space="0" w:color="auto"/>
              <w:right w:val="single" w:sz="4" w:space="0" w:color="auto"/>
            </w:tcBorders>
          </w:tcPr>
          <w:p w14:paraId="77658A61" w14:textId="4B13754A" w:rsidR="00425972" w:rsidRPr="00FC04D2" w:rsidRDefault="00425972" w:rsidP="00425972">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425972" w:rsidRPr="00FC04D2" w14:paraId="6A7D0EB8" w14:textId="77777777" w:rsidTr="000F2C3B">
        <w:trPr>
          <w:trHeight w:val="247"/>
          <w:jc w:val="center"/>
        </w:trPr>
        <w:tc>
          <w:tcPr>
            <w:tcW w:w="625" w:type="dxa"/>
            <w:tcBorders>
              <w:left w:val="single" w:sz="4" w:space="0" w:color="auto"/>
              <w:right w:val="single" w:sz="4" w:space="0" w:color="auto"/>
            </w:tcBorders>
            <w:vAlign w:val="center"/>
          </w:tcPr>
          <w:p w14:paraId="2EF69D7D" w14:textId="73709039" w:rsidR="00425972" w:rsidRPr="00FC04D2" w:rsidRDefault="00D560DE" w:rsidP="00425972">
            <w:pPr>
              <w:pStyle w:val="Standard"/>
              <w:rPr>
                <w:rFonts w:ascii="Times New Roman" w:hAnsi="Times New Roman" w:cs="Times New Roman"/>
              </w:rPr>
            </w:pPr>
            <w:r>
              <w:rPr>
                <w:rFonts w:ascii="Times New Roman" w:hAnsi="Times New Roman" w:cs="Times New Roman"/>
              </w:rPr>
              <w:t>5</w:t>
            </w:r>
            <w:r w:rsidR="00B15330" w:rsidRPr="00FC04D2">
              <w:rPr>
                <w:rFonts w:ascii="Times New Roman" w:hAnsi="Times New Roman" w:cs="Times New Roman"/>
              </w:rPr>
              <w:t>.</w:t>
            </w:r>
          </w:p>
        </w:tc>
        <w:tc>
          <w:tcPr>
            <w:tcW w:w="2340" w:type="dxa"/>
            <w:tcBorders>
              <w:left w:val="single" w:sz="4" w:space="0" w:color="auto"/>
              <w:right w:val="single" w:sz="4" w:space="0" w:color="auto"/>
            </w:tcBorders>
          </w:tcPr>
          <w:p w14:paraId="46048513" w14:textId="017A08F6" w:rsidR="00425972" w:rsidRPr="00FC04D2" w:rsidRDefault="00DA2139" w:rsidP="00425972">
            <w:pPr>
              <w:pStyle w:val="Standard"/>
              <w:rPr>
                <w:rFonts w:ascii="Times New Roman" w:eastAsia="Times New Roman" w:hAnsi="Times New Roman" w:cs="Times New Roman"/>
              </w:rPr>
            </w:pPr>
            <w:r w:rsidRPr="00FC04D2">
              <w:rPr>
                <w:rFonts w:ascii="Times New Roman" w:eastAsia="Times New Roman" w:hAnsi="Times New Roman" w:cs="Times New Roman"/>
              </w:rPr>
              <w:t>Durų skaičius</w:t>
            </w:r>
          </w:p>
        </w:tc>
        <w:tc>
          <w:tcPr>
            <w:tcW w:w="3600" w:type="dxa"/>
            <w:tcBorders>
              <w:top w:val="single" w:sz="4" w:space="0" w:color="auto"/>
              <w:left w:val="single" w:sz="4" w:space="0" w:color="auto"/>
              <w:bottom w:val="single" w:sz="4" w:space="0" w:color="auto"/>
              <w:right w:val="single" w:sz="4" w:space="0" w:color="auto"/>
            </w:tcBorders>
          </w:tcPr>
          <w:p w14:paraId="3671FA60" w14:textId="4D000462" w:rsidR="00425972" w:rsidRPr="00FC04D2" w:rsidRDefault="009A3EBC" w:rsidP="00425972">
            <w:pPr>
              <w:pStyle w:val="Standard"/>
              <w:rPr>
                <w:rFonts w:ascii="Times New Roman" w:eastAsia="Times New Roman" w:hAnsi="Times New Roman" w:cs="Times New Roman"/>
              </w:rPr>
            </w:pPr>
            <w:r>
              <w:rPr>
                <w:rFonts w:ascii="Times New Roman" w:eastAsia="Times New Roman" w:hAnsi="Times New Roman" w:cs="Times New Roman"/>
              </w:rPr>
              <w:t xml:space="preserve">Ne mažiau </w:t>
            </w:r>
            <w:r w:rsidR="005506F1" w:rsidRPr="00FC04D2">
              <w:rPr>
                <w:rFonts w:ascii="Times New Roman" w:eastAsia="Times New Roman" w:hAnsi="Times New Roman" w:cs="Times New Roman"/>
              </w:rPr>
              <w:t>5</w:t>
            </w:r>
          </w:p>
        </w:tc>
        <w:tc>
          <w:tcPr>
            <w:tcW w:w="3150" w:type="dxa"/>
            <w:tcBorders>
              <w:top w:val="single" w:sz="4" w:space="0" w:color="auto"/>
              <w:left w:val="single" w:sz="4" w:space="0" w:color="auto"/>
              <w:bottom w:val="single" w:sz="4" w:space="0" w:color="auto"/>
              <w:right w:val="single" w:sz="4" w:space="0" w:color="auto"/>
            </w:tcBorders>
          </w:tcPr>
          <w:p w14:paraId="4D9F11DC" w14:textId="00A81CE0" w:rsidR="00425972" w:rsidRPr="00FC04D2" w:rsidRDefault="003277E1" w:rsidP="00425972">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DA2139" w:rsidRPr="00FC04D2" w14:paraId="7CE4E837" w14:textId="77777777" w:rsidTr="000F2C3B">
        <w:trPr>
          <w:trHeight w:val="247"/>
          <w:jc w:val="center"/>
        </w:trPr>
        <w:tc>
          <w:tcPr>
            <w:tcW w:w="625" w:type="dxa"/>
            <w:tcBorders>
              <w:left w:val="single" w:sz="4" w:space="0" w:color="auto"/>
              <w:right w:val="single" w:sz="4" w:space="0" w:color="auto"/>
            </w:tcBorders>
            <w:vAlign w:val="center"/>
          </w:tcPr>
          <w:p w14:paraId="7129CD11" w14:textId="44794B39" w:rsidR="00DA2139" w:rsidRPr="00FC04D2" w:rsidRDefault="00D560DE" w:rsidP="00425972">
            <w:pPr>
              <w:pStyle w:val="Standard"/>
              <w:rPr>
                <w:rFonts w:ascii="Times New Roman" w:hAnsi="Times New Roman" w:cs="Times New Roman"/>
              </w:rPr>
            </w:pPr>
            <w:r>
              <w:rPr>
                <w:rFonts w:ascii="Times New Roman" w:hAnsi="Times New Roman" w:cs="Times New Roman"/>
              </w:rPr>
              <w:t>6</w:t>
            </w:r>
            <w:r w:rsidR="00B15330" w:rsidRPr="00FC04D2">
              <w:rPr>
                <w:rFonts w:ascii="Times New Roman" w:hAnsi="Times New Roman" w:cs="Times New Roman"/>
              </w:rPr>
              <w:t>.</w:t>
            </w:r>
          </w:p>
        </w:tc>
        <w:tc>
          <w:tcPr>
            <w:tcW w:w="2340" w:type="dxa"/>
            <w:tcBorders>
              <w:left w:val="single" w:sz="4" w:space="0" w:color="auto"/>
              <w:right w:val="single" w:sz="4" w:space="0" w:color="auto"/>
            </w:tcBorders>
          </w:tcPr>
          <w:p w14:paraId="6BACF989" w14:textId="71409A06" w:rsidR="00DA2139" w:rsidRPr="00FC04D2" w:rsidRDefault="00DA2139" w:rsidP="00CA4AF1">
            <w:pPr>
              <w:pStyle w:val="Standard"/>
              <w:jc w:val="both"/>
              <w:rPr>
                <w:rFonts w:ascii="Times New Roman" w:eastAsia="Times New Roman" w:hAnsi="Times New Roman" w:cs="Times New Roman"/>
              </w:rPr>
            </w:pPr>
            <w:r w:rsidRPr="00FC04D2">
              <w:rPr>
                <w:rFonts w:ascii="Times New Roman" w:eastAsia="Times New Roman" w:hAnsi="Times New Roman" w:cs="Times New Roman"/>
              </w:rPr>
              <w:t>Sėdimų vietų skaičius</w:t>
            </w:r>
            <w:r w:rsidR="009A3EBC">
              <w:rPr>
                <w:rFonts w:ascii="Times New Roman" w:eastAsia="Times New Roman" w:hAnsi="Times New Roman" w:cs="Times New Roman"/>
              </w:rPr>
              <w:t xml:space="preserve"> (su vairuotoju)</w:t>
            </w:r>
          </w:p>
        </w:tc>
        <w:tc>
          <w:tcPr>
            <w:tcW w:w="3600" w:type="dxa"/>
            <w:tcBorders>
              <w:top w:val="single" w:sz="4" w:space="0" w:color="auto"/>
              <w:left w:val="single" w:sz="4" w:space="0" w:color="auto"/>
              <w:bottom w:val="single" w:sz="4" w:space="0" w:color="auto"/>
              <w:right w:val="single" w:sz="4" w:space="0" w:color="auto"/>
            </w:tcBorders>
          </w:tcPr>
          <w:p w14:paraId="65EE006B" w14:textId="5601E290" w:rsidR="00DA2139" w:rsidRPr="00FC04D2" w:rsidRDefault="009A3EBC" w:rsidP="00425972">
            <w:pPr>
              <w:pStyle w:val="Standard"/>
              <w:rPr>
                <w:rFonts w:ascii="Times New Roman" w:eastAsia="Times New Roman" w:hAnsi="Times New Roman" w:cs="Times New Roman"/>
              </w:rPr>
            </w:pPr>
            <w:r>
              <w:rPr>
                <w:rFonts w:ascii="Times New Roman" w:eastAsia="Times New Roman" w:hAnsi="Times New Roman" w:cs="Times New Roman"/>
              </w:rPr>
              <w:t xml:space="preserve">Ne mažiau </w:t>
            </w:r>
            <w:r w:rsidR="005506F1" w:rsidRPr="00FC04D2">
              <w:rPr>
                <w:rFonts w:ascii="Times New Roman" w:eastAsia="Times New Roman" w:hAnsi="Times New Roman" w:cs="Times New Roman"/>
              </w:rPr>
              <w:t>5</w:t>
            </w:r>
          </w:p>
        </w:tc>
        <w:tc>
          <w:tcPr>
            <w:tcW w:w="3150" w:type="dxa"/>
            <w:tcBorders>
              <w:top w:val="single" w:sz="4" w:space="0" w:color="auto"/>
              <w:left w:val="single" w:sz="4" w:space="0" w:color="auto"/>
              <w:bottom w:val="single" w:sz="4" w:space="0" w:color="auto"/>
              <w:right w:val="single" w:sz="4" w:space="0" w:color="auto"/>
            </w:tcBorders>
          </w:tcPr>
          <w:p w14:paraId="7692E840" w14:textId="6651A417" w:rsidR="00DA2139" w:rsidRPr="00FC04D2" w:rsidRDefault="003277E1" w:rsidP="00425972">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7D08AA" w:rsidRPr="00FC04D2" w14:paraId="5F37F0B7" w14:textId="77777777" w:rsidTr="000F2C3B">
        <w:trPr>
          <w:trHeight w:val="247"/>
          <w:jc w:val="center"/>
        </w:trPr>
        <w:tc>
          <w:tcPr>
            <w:tcW w:w="625" w:type="dxa"/>
            <w:tcBorders>
              <w:left w:val="single" w:sz="4" w:space="0" w:color="auto"/>
              <w:right w:val="single" w:sz="4" w:space="0" w:color="auto"/>
            </w:tcBorders>
            <w:vAlign w:val="center"/>
          </w:tcPr>
          <w:p w14:paraId="3305996C" w14:textId="5967AEB6" w:rsidR="007D08AA" w:rsidRPr="00FC04D2" w:rsidRDefault="001D37B7" w:rsidP="007D08AA">
            <w:pPr>
              <w:pStyle w:val="Standard"/>
              <w:rPr>
                <w:rFonts w:ascii="Times New Roman" w:hAnsi="Times New Roman" w:cs="Times New Roman"/>
              </w:rPr>
            </w:pPr>
            <w:r>
              <w:rPr>
                <w:rFonts w:ascii="Times New Roman" w:hAnsi="Times New Roman" w:cs="Times New Roman"/>
              </w:rPr>
              <w:t>7</w:t>
            </w:r>
            <w:r w:rsidR="00B15330" w:rsidRPr="00FC04D2">
              <w:rPr>
                <w:rFonts w:ascii="Times New Roman" w:hAnsi="Times New Roman" w:cs="Times New Roman"/>
              </w:rPr>
              <w:t>.</w:t>
            </w:r>
          </w:p>
        </w:tc>
        <w:tc>
          <w:tcPr>
            <w:tcW w:w="2340" w:type="dxa"/>
            <w:tcBorders>
              <w:left w:val="single" w:sz="4" w:space="0" w:color="auto"/>
              <w:right w:val="single" w:sz="4" w:space="0" w:color="auto"/>
            </w:tcBorders>
            <w:vAlign w:val="center"/>
          </w:tcPr>
          <w:p w14:paraId="78DB9AB3" w14:textId="58EC3A39" w:rsidR="007D08AA" w:rsidRPr="00FC04D2" w:rsidRDefault="007D08AA" w:rsidP="007D08AA">
            <w:pPr>
              <w:pStyle w:val="Standard"/>
              <w:rPr>
                <w:rFonts w:ascii="Times New Roman" w:eastAsia="Times New Roman" w:hAnsi="Times New Roman" w:cs="Times New Roman"/>
              </w:rPr>
            </w:pPr>
            <w:r w:rsidRPr="00FC04D2">
              <w:rPr>
                <w:rFonts w:ascii="Times New Roman" w:eastAsia="Times New Roman" w:hAnsi="Times New Roman" w:cs="Times New Roman"/>
                <w:color w:val="000000"/>
              </w:rPr>
              <w:t>Vasarinių ir žieminių padangų komplektai</w:t>
            </w:r>
          </w:p>
        </w:tc>
        <w:tc>
          <w:tcPr>
            <w:tcW w:w="3600" w:type="dxa"/>
            <w:tcBorders>
              <w:top w:val="single" w:sz="4" w:space="0" w:color="auto"/>
              <w:left w:val="single" w:sz="4" w:space="0" w:color="auto"/>
              <w:bottom w:val="single" w:sz="4" w:space="0" w:color="auto"/>
              <w:right w:val="single" w:sz="4" w:space="0" w:color="auto"/>
            </w:tcBorders>
            <w:vAlign w:val="center"/>
          </w:tcPr>
          <w:p w14:paraId="79828D8C" w14:textId="77777777" w:rsidR="007D08AA" w:rsidRPr="00FC04D2" w:rsidRDefault="007D08AA" w:rsidP="007D08AA">
            <w:pPr>
              <w:autoSpaceDE w:val="0"/>
              <w:autoSpaceDN w:val="0"/>
              <w:adjustRightInd w:val="0"/>
              <w:spacing w:after="0" w:line="240" w:lineRule="auto"/>
              <w:rPr>
                <w:rFonts w:ascii="Times New Roman" w:eastAsia="Times New Roman" w:hAnsi="Times New Roman"/>
                <w:color w:val="000000"/>
                <w:kern w:val="2"/>
                <w:sz w:val="24"/>
                <w:szCs w:val="24"/>
                <w:lang w:bidi="en-US"/>
                <w14:ligatures w14:val="standardContextual"/>
              </w:rPr>
            </w:pPr>
            <w:r w:rsidRPr="00FC04D2">
              <w:rPr>
                <w:rFonts w:ascii="Times New Roman" w:eastAsia="Times New Roman" w:hAnsi="Times New Roman"/>
                <w:color w:val="000000"/>
                <w:sz w:val="24"/>
                <w:szCs w:val="24"/>
                <w:lang w:bidi="en-US"/>
              </w:rPr>
              <w:t>Turi būti.</w:t>
            </w:r>
          </w:p>
          <w:p w14:paraId="1BCAB665" w14:textId="513E5F9E" w:rsidR="007D08AA" w:rsidRPr="00FC04D2" w:rsidRDefault="007D08AA" w:rsidP="007D08AA">
            <w:pPr>
              <w:pStyle w:val="Standard"/>
              <w:jc w:val="both"/>
              <w:rPr>
                <w:rFonts w:ascii="Times New Roman" w:eastAsia="Times New Roman" w:hAnsi="Times New Roman" w:cs="Times New Roman"/>
              </w:rPr>
            </w:pPr>
            <w:r w:rsidRPr="00FC04D2">
              <w:rPr>
                <w:rFonts w:ascii="Times New Roman" w:eastAsia="Times New Roman" w:hAnsi="Times New Roman" w:cs="Times New Roman"/>
                <w:color w:val="000000"/>
                <w:lang w:bidi="en-US"/>
              </w:rPr>
              <w:t>Padangas saugo ir sandėliuoja Nuomotojas</w:t>
            </w:r>
          </w:p>
        </w:tc>
        <w:tc>
          <w:tcPr>
            <w:tcW w:w="3150" w:type="dxa"/>
            <w:tcBorders>
              <w:top w:val="single" w:sz="4" w:space="0" w:color="auto"/>
              <w:left w:val="single" w:sz="4" w:space="0" w:color="auto"/>
              <w:bottom w:val="single" w:sz="4" w:space="0" w:color="auto"/>
              <w:right w:val="single" w:sz="4" w:space="0" w:color="auto"/>
            </w:tcBorders>
          </w:tcPr>
          <w:p w14:paraId="4AC413C9" w14:textId="224E6D2B" w:rsidR="007D08AA" w:rsidRPr="00FC04D2" w:rsidRDefault="00963BD0" w:rsidP="007D08AA">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7D08AA" w:rsidRPr="00FC04D2" w14:paraId="7E32C860" w14:textId="77777777" w:rsidTr="000F2C3B">
        <w:trPr>
          <w:trHeight w:val="247"/>
          <w:jc w:val="center"/>
        </w:trPr>
        <w:tc>
          <w:tcPr>
            <w:tcW w:w="625" w:type="dxa"/>
            <w:tcBorders>
              <w:left w:val="single" w:sz="4" w:space="0" w:color="auto"/>
              <w:right w:val="single" w:sz="4" w:space="0" w:color="auto"/>
            </w:tcBorders>
            <w:vAlign w:val="center"/>
          </w:tcPr>
          <w:p w14:paraId="45D27FD2" w14:textId="427253E7" w:rsidR="007D08AA" w:rsidRPr="00FC04D2" w:rsidRDefault="001D37B7" w:rsidP="007D08AA">
            <w:pPr>
              <w:pStyle w:val="Standard"/>
              <w:rPr>
                <w:rFonts w:ascii="Times New Roman" w:hAnsi="Times New Roman" w:cs="Times New Roman"/>
              </w:rPr>
            </w:pPr>
            <w:r>
              <w:rPr>
                <w:rFonts w:ascii="Times New Roman" w:hAnsi="Times New Roman" w:cs="Times New Roman"/>
              </w:rPr>
              <w:t>8</w:t>
            </w:r>
            <w:r w:rsidR="00B15330" w:rsidRPr="00FC04D2">
              <w:rPr>
                <w:rFonts w:ascii="Times New Roman" w:hAnsi="Times New Roman" w:cs="Times New Roman"/>
              </w:rPr>
              <w:t>.</w:t>
            </w:r>
          </w:p>
        </w:tc>
        <w:tc>
          <w:tcPr>
            <w:tcW w:w="2340" w:type="dxa"/>
            <w:tcBorders>
              <w:left w:val="single" w:sz="4" w:space="0" w:color="auto"/>
              <w:right w:val="single" w:sz="4" w:space="0" w:color="auto"/>
            </w:tcBorders>
          </w:tcPr>
          <w:p w14:paraId="377E7355" w14:textId="2D7C0738" w:rsidR="007D08AA" w:rsidRPr="00FC04D2" w:rsidRDefault="007D08AA" w:rsidP="007D08AA">
            <w:pPr>
              <w:pStyle w:val="Standard"/>
              <w:rPr>
                <w:rFonts w:ascii="Times New Roman" w:eastAsia="Times New Roman" w:hAnsi="Times New Roman" w:cs="Times New Roman"/>
                <w:color w:val="000000"/>
              </w:rPr>
            </w:pPr>
            <w:r w:rsidRPr="00FC04D2">
              <w:rPr>
                <w:rFonts w:ascii="Times New Roman" w:eastAsia="Times New Roman" w:hAnsi="Times New Roman" w:cs="Times New Roman"/>
              </w:rPr>
              <w:t>Salono šildymas ir vėdinimas</w:t>
            </w:r>
          </w:p>
        </w:tc>
        <w:tc>
          <w:tcPr>
            <w:tcW w:w="3600" w:type="dxa"/>
            <w:tcBorders>
              <w:top w:val="single" w:sz="4" w:space="0" w:color="auto"/>
              <w:left w:val="single" w:sz="4" w:space="0" w:color="auto"/>
              <w:bottom w:val="single" w:sz="4" w:space="0" w:color="auto"/>
              <w:right w:val="single" w:sz="4" w:space="0" w:color="auto"/>
            </w:tcBorders>
          </w:tcPr>
          <w:p w14:paraId="091B47C5" w14:textId="526CF3D8" w:rsidR="007D08AA" w:rsidRPr="00FC04D2" w:rsidRDefault="007D08AA" w:rsidP="00915735">
            <w:pPr>
              <w:autoSpaceDE w:val="0"/>
              <w:autoSpaceDN w:val="0"/>
              <w:adjustRightInd w:val="0"/>
              <w:spacing w:after="0" w:line="240" w:lineRule="auto"/>
              <w:jc w:val="both"/>
              <w:rPr>
                <w:rFonts w:ascii="Times New Roman" w:eastAsia="Times New Roman" w:hAnsi="Times New Roman"/>
                <w:color w:val="000000"/>
                <w:sz w:val="24"/>
                <w:szCs w:val="24"/>
                <w:lang w:bidi="en-US"/>
              </w:rPr>
            </w:pPr>
            <w:r w:rsidRPr="00FC04D2">
              <w:rPr>
                <w:rFonts w:ascii="Times New Roman" w:eastAsia="Times New Roman" w:hAnsi="Times New Roman"/>
                <w:sz w:val="24"/>
                <w:szCs w:val="24"/>
              </w:rPr>
              <w:t>Automobilyje turi būti oro kondicionavimo ir šildymo sistema</w:t>
            </w:r>
          </w:p>
        </w:tc>
        <w:tc>
          <w:tcPr>
            <w:tcW w:w="3150" w:type="dxa"/>
            <w:tcBorders>
              <w:top w:val="single" w:sz="4" w:space="0" w:color="auto"/>
              <w:left w:val="single" w:sz="4" w:space="0" w:color="auto"/>
              <w:bottom w:val="single" w:sz="4" w:space="0" w:color="auto"/>
              <w:right w:val="single" w:sz="4" w:space="0" w:color="auto"/>
            </w:tcBorders>
          </w:tcPr>
          <w:p w14:paraId="769CF368" w14:textId="69CF1E7E" w:rsidR="007D08AA" w:rsidRPr="00FC04D2" w:rsidRDefault="00963BD0" w:rsidP="007D08AA">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1D4DC1" w:rsidRPr="00FC04D2" w14:paraId="6B2F844F" w14:textId="77777777" w:rsidTr="000F2C3B">
        <w:trPr>
          <w:trHeight w:val="247"/>
          <w:jc w:val="center"/>
        </w:trPr>
        <w:tc>
          <w:tcPr>
            <w:tcW w:w="625" w:type="dxa"/>
            <w:tcBorders>
              <w:left w:val="single" w:sz="4" w:space="0" w:color="auto"/>
              <w:right w:val="single" w:sz="4" w:space="0" w:color="auto"/>
            </w:tcBorders>
            <w:vAlign w:val="center"/>
          </w:tcPr>
          <w:p w14:paraId="59DFF781" w14:textId="6DDCA926" w:rsidR="001D4DC1" w:rsidRPr="00FC04D2" w:rsidRDefault="00363CDB" w:rsidP="001D4DC1">
            <w:pPr>
              <w:pStyle w:val="Standard"/>
              <w:rPr>
                <w:rFonts w:ascii="Times New Roman" w:hAnsi="Times New Roman" w:cs="Times New Roman"/>
              </w:rPr>
            </w:pPr>
            <w:r>
              <w:rPr>
                <w:rFonts w:ascii="Times New Roman" w:hAnsi="Times New Roman" w:cs="Times New Roman"/>
              </w:rPr>
              <w:t>9</w:t>
            </w:r>
            <w:r w:rsidR="00B15330" w:rsidRPr="00FC04D2">
              <w:rPr>
                <w:rFonts w:ascii="Times New Roman" w:hAnsi="Times New Roman" w:cs="Times New Roman"/>
              </w:rPr>
              <w:t>.</w:t>
            </w:r>
          </w:p>
        </w:tc>
        <w:tc>
          <w:tcPr>
            <w:tcW w:w="2340" w:type="dxa"/>
            <w:tcBorders>
              <w:left w:val="single" w:sz="4" w:space="0" w:color="auto"/>
              <w:right w:val="single" w:sz="4" w:space="0" w:color="auto"/>
            </w:tcBorders>
          </w:tcPr>
          <w:p w14:paraId="0026ED4E" w14:textId="07CF1D6D" w:rsidR="001D4DC1" w:rsidRPr="00363CDB" w:rsidRDefault="001D4DC1" w:rsidP="000803FB">
            <w:pPr>
              <w:pStyle w:val="Standard"/>
              <w:jc w:val="both"/>
              <w:rPr>
                <w:rFonts w:ascii="Times New Roman" w:eastAsia="Times New Roman" w:hAnsi="Times New Roman" w:cs="Times New Roman"/>
              </w:rPr>
            </w:pPr>
            <w:r w:rsidRPr="00363CDB">
              <w:rPr>
                <w:rFonts w:ascii="Times New Roman" w:eastAsia="Times New Roman" w:hAnsi="Times New Roman" w:cs="Times New Roman"/>
              </w:rPr>
              <w:t>Durų užraktas</w:t>
            </w:r>
          </w:p>
        </w:tc>
        <w:tc>
          <w:tcPr>
            <w:tcW w:w="3600" w:type="dxa"/>
            <w:tcBorders>
              <w:top w:val="single" w:sz="4" w:space="0" w:color="auto"/>
              <w:left w:val="single" w:sz="4" w:space="0" w:color="auto"/>
              <w:bottom w:val="single" w:sz="4" w:space="0" w:color="auto"/>
              <w:right w:val="single" w:sz="4" w:space="0" w:color="auto"/>
            </w:tcBorders>
          </w:tcPr>
          <w:p w14:paraId="706A69DA" w14:textId="6B865028" w:rsidR="001D4DC1" w:rsidRPr="00FC04D2" w:rsidRDefault="00B964EE"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Turi būti g</w:t>
            </w:r>
            <w:r w:rsidR="001D4DC1" w:rsidRPr="00FC04D2">
              <w:rPr>
                <w:rFonts w:ascii="Times New Roman" w:eastAsia="Times New Roman" w:hAnsi="Times New Roman"/>
                <w:sz w:val="24"/>
                <w:szCs w:val="24"/>
              </w:rPr>
              <w:t>amyklinis centrinis visų durų užraktas su nuotoliniu valdymu ir „Kasko“ draudimo reikalavimus atitinkančia apsaugos sistema. Mažiausiai du užvedimo rakteliai su centrinio užrakto nuotolinio valdymo pulteliais</w:t>
            </w:r>
          </w:p>
        </w:tc>
        <w:tc>
          <w:tcPr>
            <w:tcW w:w="3150" w:type="dxa"/>
            <w:tcBorders>
              <w:top w:val="single" w:sz="4" w:space="0" w:color="auto"/>
              <w:left w:val="single" w:sz="4" w:space="0" w:color="auto"/>
              <w:bottom w:val="single" w:sz="4" w:space="0" w:color="auto"/>
              <w:right w:val="single" w:sz="4" w:space="0" w:color="auto"/>
            </w:tcBorders>
          </w:tcPr>
          <w:p w14:paraId="3D6BC9F5" w14:textId="3797FB3C" w:rsidR="001D4DC1" w:rsidRPr="00FC04D2" w:rsidRDefault="00963BD0" w:rsidP="001D4DC1">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4464A7" w:rsidRPr="00FC04D2" w14:paraId="2894D465" w14:textId="77777777" w:rsidTr="000F2C3B">
        <w:trPr>
          <w:trHeight w:val="247"/>
          <w:jc w:val="center"/>
        </w:trPr>
        <w:tc>
          <w:tcPr>
            <w:tcW w:w="625" w:type="dxa"/>
            <w:tcBorders>
              <w:left w:val="single" w:sz="4" w:space="0" w:color="auto"/>
              <w:right w:val="single" w:sz="4" w:space="0" w:color="auto"/>
            </w:tcBorders>
            <w:vAlign w:val="center"/>
          </w:tcPr>
          <w:p w14:paraId="4A05D7E7" w14:textId="7527A910" w:rsidR="004464A7" w:rsidRPr="00FC04D2" w:rsidRDefault="00B15330" w:rsidP="004464A7">
            <w:pPr>
              <w:pStyle w:val="Standard"/>
              <w:rPr>
                <w:rFonts w:ascii="Times New Roman" w:hAnsi="Times New Roman" w:cs="Times New Roman"/>
              </w:rPr>
            </w:pPr>
            <w:r w:rsidRPr="00FC04D2">
              <w:rPr>
                <w:rFonts w:ascii="Times New Roman" w:hAnsi="Times New Roman" w:cs="Times New Roman"/>
              </w:rPr>
              <w:lastRenderedPageBreak/>
              <w:t>1</w:t>
            </w:r>
            <w:r w:rsidR="00363CDB">
              <w:rPr>
                <w:rFonts w:ascii="Times New Roman" w:hAnsi="Times New Roman" w:cs="Times New Roman"/>
              </w:rPr>
              <w:t>0</w:t>
            </w:r>
            <w:r w:rsidRPr="00FC04D2">
              <w:rPr>
                <w:rFonts w:ascii="Times New Roman" w:hAnsi="Times New Roman" w:cs="Times New Roman"/>
              </w:rPr>
              <w:t>.</w:t>
            </w:r>
          </w:p>
        </w:tc>
        <w:tc>
          <w:tcPr>
            <w:tcW w:w="2340" w:type="dxa"/>
            <w:tcBorders>
              <w:left w:val="single" w:sz="4" w:space="0" w:color="auto"/>
              <w:right w:val="single" w:sz="4" w:space="0" w:color="auto"/>
            </w:tcBorders>
          </w:tcPr>
          <w:p w14:paraId="5D38A88F" w14:textId="59FB213B" w:rsidR="004464A7" w:rsidRPr="00FC04D2" w:rsidRDefault="004464A7"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Laisvų rankų įranga</w:t>
            </w:r>
          </w:p>
        </w:tc>
        <w:tc>
          <w:tcPr>
            <w:tcW w:w="3600" w:type="dxa"/>
            <w:tcBorders>
              <w:top w:val="single" w:sz="4" w:space="0" w:color="auto"/>
              <w:left w:val="single" w:sz="4" w:space="0" w:color="auto"/>
              <w:bottom w:val="single" w:sz="4" w:space="0" w:color="auto"/>
              <w:right w:val="single" w:sz="4" w:space="0" w:color="auto"/>
            </w:tcBorders>
          </w:tcPr>
          <w:p w14:paraId="61A76883" w14:textId="1236C188" w:rsidR="004464A7" w:rsidRPr="00FC04D2" w:rsidRDefault="004464A7"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Automobilyje turi būti įmontuota laisvų rankų įranga</w:t>
            </w:r>
          </w:p>
        </w:tc>
        <w:tc>
          <w:tcPr>
            <w:tcW w:w="3150" w:type="dxa"/>
            <w:tcBorders>
              <w:top w:val="single" w:sz="4" w:space="0" w:color="auto"/>
              <w:left w:val="single" w:sz="4" w:space="0" w:color="auto"/>
              <w:bottom w:val="single" w:sz="4" w:space="0" w:color="auto"/>
              <w:right w:val="single" w:sz="4" w:space="0" w:color="auto"/>
            </w:tcBorders>
          </w:tcPr>
          <w:p w14:paraId="6E615F60" w14:textId="52026993" w:rsidR="004464A7" w:rsidRPr="00FC04D2" w:rsidRDefault="00963BD0" w:rsidP="004464A7">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5C684C" w:rsidRPr="00FC04D2" w14:paraId="1BBD914D" w14:textId="77777777" w:rsidTr="000F2C3B">
        <w:trPr>
          <w:trHeight w:val="247"/>
          <w:jc w:val="center"/>
        </w:trPr>
        <w:tc>
          <w:tcPr>
            <w:tcW w:w="625" w:type="dxa"/>
            <w:tcBorders>
              <w:left w:val="single" w:sz="4" w:space="0" w:color="auto"/>
              <w:right w:val="single" w:sz="4" w:space="0" w:color="auto"/>
            </w:tcBorders>
            <w:vAlign w:val="center"/>
          </w:tcPr>
          <w:p w14:paraId="50D7E0E3" w14:textId="2D1D0F67" w:rsidR="005C684C" w:rsidRPr="00FC04D2" w:rsidRDefault="00363CDB" w:rsidP="005C684C">
            <w:pPr>
              <w:pStyle w:val="Standard"/>
              <w:rPr>
                <w:rFonts w:ascii="Times New Roman" w:hAnsi="Times New Roman" w:cs="Times New Roman"/>
              </w:rPr>
            </w:pPr>
            <w:r>
              <w:rPr>
                <w:rFonts w:ascii="Times New Roman" w:hAnsi="Times New Roman" w:cs="Times New Roman"/>
              </w:rPr>
              <w:t>1</w:t>
            </w:r>
            <w:r w:rsidR="00B15330" w:rsidRPr="00FC04D2">
              <w:rPr>
                <w:rFonts w:ascii="Times New Roman" w:hAnsi="Times New Roman" w:cs="Times New Roman"/>
              </w:rPr>
              <w:t>1.</w:t>
            </w:r>
          </w:p>
        </w:tc>
        <w:tc>
          <w:tcPr>
            <w:tcW w:w="2340" w:type="dxa"/>
            <w:tcBorders>
              <w:left w:val="single" w:sz="4" w:space="0" w:color="auto"/>
              <w:right w:val="single" w:sz="4" w:space="0" w:color="auto"/>
            </w:tcBorders>
          </w:tcPr>
          <w:p w14:paraId="04DB3DA2" w14:textId="59DD5A1E" w:rsidR="005C684C" w:rsidRPr="00FC04D2" w:rsidRDefault="005C684C"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Automobilio komplektacija</w:t>
            </w:r>
          </w:p>
        </w:tc>
        <w:tc>
          <w:tcPr>
            <w:tcW w:w="3600" w:type="dxa"/>
            <w:tcBorders>
              <w:top w:val="single" w:sz="4" w:space="0" w:color="auto"/>
              <w:left w:val="single" w:sz="4" w:space="0" w:color="auto"/>
              <w:bottom w:val="single" w:sz="4" w:space="0" w:color="auto"/>
              <w:right w:val="single" w:sz="4" w:space="0" w:color="auto"/>
            </w:tcBorders>
          </w:tcPr>
          <w:p w14:paraId="69D8292B" w14:textId="1BD70BCA" w:rsidR="005C684C" w:rsidRPr="00FC04D2" w:rsidRDefault="005C684C"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Automobilis turi būti visiškai sukomplektuotas, su visais dokumentais bei priklausiniais: vaistinėle, gesintuvu, avariniu ženklu, šviesą atspindinčia liemene, transportavimo kilpa</w:t>
            </w:r>
          </w:p>
        </w:tc>
        <w:tc>
          <w:tcPr>
            <w:tcW w:w="3150" w:type="dxa"/>
            <w:tcBorders>
              <w:top w:val="single" w:sz="4" w:space="0" w:color="auto"/>
              <w:left w:val="single" w:sz="4" w:space="0" w:color="auto"/>
              <w:bottom w:val="single" w:sz="4" w:space="0" w:color="auto"/>
              <w:right w:val="single" w:sz="4" w:space="0" w:color="auto"/>
            </w:tcBorders>
          </w:tcPr>
          <w:p w14:paraId="24B0551A" w14:textId="55B5C999" w:rsidR="005C684C" w:rsidRPr="00FC04D2" w:rsidRDefault="00963BD0" w:rsidP="005C684C">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5C684C" w:rsidRPr="00FC04D2" w14:paraId="1B818C5F" w14:textId="77777777" w:rsidTr="000F2C3B">
        <w:trPr>
          <w:trHeight w:val="247"/>
          <w:jc w:val="center"/>
        </w:trPr>
        <w:tc>
          <w:tcPr>
            <w:tcW w:w="625" w:type="dxa"/>
            <w:tcBorders>
              <w:left w:val="single" w:sz="4" w:space="0" w:color="auto"/>
              <w:right w:val="single" w:sz="4" w:space="0" w:color="auto"/>
            </w:tcBorders>
            <w:vAlign w:val="center"/>
          </w:tcPr>
          <w:p w14:paraId="18FF9AB3" w14:textId="333499E8" w:rsidR="005C684C" w:rsidRPr="00FC04D2" w:rsidRDefault="00363CDB" w:rsidP="005C684C">
            <w:pPr>
              <w:pStyle w:val="Standard"/>
              <w:rPr>
                <w:rFonts w:ascii="Times New Roman" w:hAnsi="Times New Roman" w:cs="Times New Roman"/>
              </w:rPr>
            </w:pPr>
            <w:r>
              <w:rPr>
                <w:rFonts w:ascii="Times New Roman" w:hAnsi="Times New Roman" w:cs="Times New Roman"/>
              </w:rPr>
              <w:t>1</w:t>
            </w:r>
            <w:r w:rsidR="00B15330" w:rsidRPr="00FC04D2">
              <w:rPr>
                <w:rFonts w:ascii="Times New Roman" w:hAnsi="Times New Roman" w:cs="Times New Roman"/>
              </w:rPr>
              <w:t>2.</w:t>
            </w:r>
          </w:p>
        </w:tc>
        <w:tc>
          <w:tcPr>
            <w:tcW w:w="2340" w:type="dxa"/>
            <w:tcBorders>
              <w:left w:val="single" w:sz="4" w:space="0" w:color="auto"/>
              <w:right w:val="single" w:sz="4" w:space="0" w:color="auto"/>
            </w:tcBorders>
          </w:tcPr>
          <w:p w14:paraId="20DE8F82" w14:textId="12503E11" w:rsidR="005C684C" w:rsidRPr="00FC04D2" w:rsidRDefault="005C684C"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Naudojimo instrukcija</w:t>
            </w:r>
          </w:p>
        </w:tc>
        <w:tc>
          <w:tcPr>
            <w:tcW w:w="3600" w:type="dxa"/>
            <w:tcBorders>
              <w:top w:val="single" w:sz="4" w:space="0" w:color="auto"/>
              <w:left w:val="single" w:sz="4" w:space="0" w:color="auto"/>
              <w:bottom w:val="single" w:sz="4" w:space="0" w:color="auto"/>
              <w:right w:val="single" w:sz="4" w:space="0" w:color="auto"/>
            </w:tcBorders>
          </w:tcPr>
          <w:p w14:paraId="153436D6" w14:textId="58573D58" w:rsidR="005C684C" w:rsidRPr="00FC04D2" w:rsidRDefault="005C684C"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Automobilyje turi būti naudojimo instrukcijos knygelė lietuvių kalba, kurioje turi būti nurodyta automobilio garantinio aptarnavimo atlikėjų adresai ir telefonų numeriai bei atliekamų garantinių aptarnavimų periodiškumas</w:t>
            </w:r>
          </w:p>
        </w:tc>
        <w:tc>
          <w:tcPr>
            <w:tcW w:w="3150" w:type="dxa"/>
            <w:tcBorders>
              <w:top w:val="single" w:sz="4" w:space="0" w:color="auto"/>
              <w:left w:val="single" w:sz="4" w:space="0" w:color="auto"/>
              <w:bottom w:val="single" w:sz="4" w:space="0" w:color="auto"/>
              <w:right w:val="single" w:sz="4" w:space="0" w:color="auto"/>
            </w:tcBorders>
          </w:tcPr>
          <w:p w14:paraId="0F286399" w14:textId="15EFA6FE" w:rsidR="005C684C" w:rsidRPr="00FC04D2" w:rsidRDefault="00963BD0" w:rsidP="005C684C">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4C3C41" w:rsidRPr="00FC04D2" w14:paraId="2759113B" w14:textId="77777777" w:rsidTr="000F2C3B">
        <w:trPr>
          <w:trHeight w:val="247"/>
          <w:jc w:val="center"/>
        </w:trPr>
        <w:tc>
          <w:tcPr>
            <w:tcW w:w="625" w:type="dxa"/>
            <w:tcBorders>
              <w:left w:val="single" w:sz="4" w:space="0" w:color="auto"/>
              <w:right w:val="single" w:sz="4" w:space="0" w:color="auto"/>
            </w:tcBorders>
            <w:vAlign w:val="center"/>
          </w:tcPr>
          <w:p w14:paraId="0F65614F" w14:textId="3B7230B0" w:rsidR="004C3C41" w:rsidRPr="00FC04D2" w:rsidRDefault="00363CDB" w:rsidP="004C3C41">
            <w:pPr>
              <w:pStyle w:val="Standard"/>
              <w:rPr>
                <w:rFonts w:ascii="Times New Roman" w:hAnsi="Times New Roman" w:cs="Times New Roman"/>
              </w:rPr>
            </w:pPr>
            <w:r>
              <w:rPr>
                <w:rFonts w:ascii="Times New Roman" w:hAnsi="Times New Roman" w:cs="Times New Roman"/>
              </w:rPr>
              <w:t>1</w:t>
            </w:r>
            <w:r w:rsidR="00B15330" w:rsidRPr="00FC04D2">
              <w:rPr>
                <w:rFonts w:ascii="Times New Roman" w:hAnsi="Times New Roman" w:cs="Times New Roman"/>
              </w:rPr>
              <w:t>3.</w:t>
            </w:r>
          </w:p>
        </w:tc>
        <w:tc>
          <w:tcPr>
            <w:tcW w:w="2340" w:type="dxa"/>
            <w:tcBorders>
              <w:left w:val="single" w:sz="4" w:space="0" w:color="auto"/>
              <w:right w:val="single" w:sz="4" w:space="0" w:color="auto"/>
            </w:tcBorders>
          </w:tcPr>
          <w:p w14:paraId="3F52D0B1" w14:textId="0569F722" w:rsidR="004C3C41" w:rsidRPr="00FC04D2" w:rsidRDefault="004C3C41"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Automobilio garantija</w:t>
            </w:r>
          </w:p>
        </w:tc>
        <w:tc>
          <w:tcPr>
            <w:tcW w:w="3600" w:type="dxa"/>
            <w:tcBorders>
              <w:top w:val="single" w:sz="4" w:space="0" w:color="auto"/>
              <w:left w:val="single" w:sz="4" w:space="0" w:color="auto"/>
              <w:bottom w:val="single" w:sz="4" w:space="0" w:color="auto"/>
              <w:right w:val="single" w:sz="4" w:space="0" w:color="auto"/>
            </w:tcBorders>
          </w:tcPr>
          <w:p w14:paraId="671CEA98" w14:textId="4EEDC191" w:rsidR="004C3C41" w:rsidRPr="00FC04D2" w:rsidRDefault="004C3C41"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Automobiliui turi būti suteikta techninio aptarnavimo garantija visą automobilio nuomos sutarties laikotarpį. Automobilių remonto išlaidos padengiamos sutarties galiojimo laikotarpiu, išskyrus, kai gedimas įvyko dėl nuomininko kaltės, netyčinės ar tyčinės veikos ir remonto išlaidos nedengiamos draudimo išmokomis arba šių išmokų nepakanka</w:t>
            </w:r>
          </w:p>
        </w:tc>
        <w:tc>
          <w:tcPr>
            <w:tcW w:w="3150" w:type="dxa"/>
            <w:tcBorders>
              <w:top w:val="single" w:sz="4" w:space="0" w:color="auto"/>
              <w:left w:val="single" w:sz="4" w:space="0" w:color="auto"/>
              <w:bottom w:val="single" w:sz="4" w:space="0" w:color="auto"/>
              <w:right w:val="single" w:sz="4" w:space="0" w:color="auto"/>
            </w:tcBorders>
          </w:tcPr>
          <w:p w14:paraId="5B60B052" w14:textId="6587610A" w:rsidR="004C3C41" w:rsidRPr="00FC04D2" w:rsidRDefault="00963BD0" w:rsidP="004C3C41">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r w:rsidR="004E5FD3" w:rsidRPr="00FC04D2" w14:paraId="38C9D10D" w14:textId="77777777" w:rsidTr="000F2C3B">
        <w:trPr>
          <w:trHeight w:val="247"/>
          <w:jc w:val="center"/>
        </w:trPr>
        <w:tc>
          <w:tcPr>
            <w:tcW w:w="625" w:type="dxa"/>
            <w:tcBorders>
              <w:left w:val="single" w:sz="4" w:space="0" w:color="auto"/>
              <w:right w:val="single" w:sz="4" w:space="0" w:color="auto"/>
            </w:tcBorders>
            <w:vAlign w:val="center"/>
          </w:tcPr>
          <w:p w14:paraId="15E2BCD7" w14:textId="619615BF" w:rsidR="004E5FD3" w:rsidRPr="00FC04D2" w:rsidRDefault="00363CDB" w:rsidP="004E5FD3">
            <w:pPr>
              <w:pStyle w:val="Standard"/>
              <w:rPr>
                <w:rFonts w:ascii="Times New Roman" w:hAnsi="Times New Roman" w:cs="Times New Roman"/>
              </w:rPr>
            </w:pPr>
            <w:r>
              <w:rPr>
                <w:rFonts w:ascii="Times New Roman" w:hAnsi="Times New Roman" w:cs="Times New Roman"/>
              </w:rPr>
              <w:t>1</w:t>
            </w:r>
            <w:r w:rsidR="00B15330" w:rsidRPr="00FC04D2">
              <w:rPr>
                <w:rFonts w:ascii="Times New Roman" w:hAnsi="Times New Roman" w:cs="Times New Roman"/>
              </w:rPr>
              <w:t>4.</w:t>
            </w:r>
          </w:p>
        </w:tc>
        <w:tc>
          <w:tcPr>
            <w:tcW w:w="2340" w:type="dxa"/>
            <w:tcBorders>
              <w:left w:val="single" w:sz="4" w:space="0" w:color="auto"/>
              <w:right w:val="single" w:sz="4" w:space="0" w:color="auto"/>
            </w:tcBorders>
          </w:tcPr>
          <w:p w14:paraId="36734631" w14:textId="3FC2D172" w:rsidR="004E5FD3" w:rsidRPr="00FC04D2" w:rsidRDefault="004E5FD3"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Techninė priežiūra</w:t>
            </w:r>
          </w:p>
        </w:tc>
        <w:tc>
          <w:tcPr>
            <w:tcW w:w="3600" w:type="dxa"/>
            <w:tcBorders>
              <w:top w:val="single" w:sz="4" w:space="0" w:color="auto"/>
              <w:left w:val="single" w:sz="4" w:space="0" w:color="auto"/>
              <w:bottom w:val="single" w:sz="4" w:space="0" w:color="auto"/>
              <w:right w:val="single" w:sz="4" w:space="0" w:color="auto"/>
            </w:tcBorders>
          </w:tcPr>
          <w:p w14:paraId="7F58A794" w14:textId="165EDBF8" w:rsidR="004E5FD3" w:rsidRPr="00FC04D2" w:rsidRDefault="004E5FD3"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Nuomotojas ar jo įgaliotas atstovas privalo užtikrinti automobilio gamintojo numatytą techninę priežiūrą nuomotojo ar jo atstovo nurodytose automobilių techninės priežiūros dirbtuvėse</w:t>
            </w:r>
          </w:p>
        </w:tc>
        <w:tc>
          <w:tcPr>
            <w:tcW w:w="3150" w:type="dxa"/>
            <w:tcBorders>
              <w:top w:val="single" w:sz="4" w:space="0" w:color="auto"/>
              <w:left w:val="single" w:sz="4" w:space="0" w:color="auto"/>
              <w:bottom w:val="single" w:sz="4" w:space="0" w:color="auto"/>
              <w:right w:val="single" w:sz="4" w:space="0" w:color="auto"/>
            </w:tcBorders>
          </w:tcPr>
          <w:p w14:paraId="0721DA8C" w14:textId="042CDB74" w:rsidR="004E5FD3" w:rsidRPr="00FC04D2" w:rsidRDefault="00963BD0" w:rsidP="004E5FD3">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(pildo Tiekėjas)</w:t>
            </w:r>
          </w:p>
        </w:tc>
      </w:tr>
    </w:tbl>
    <w:p w14:paraId="282BA681" w14:textId="186DF132" w:rsidR="003E6927" w:rsidRPr="00FC04D2" w:rsidRDefault="004447AE" w:rsidP="00236066">
      <w:pPr>
        <w:pStyle w:val="Standard"/>
        <w:jc w:val="both"/>
        <w:rPr>
          <w:rFonts w:ascii="Times New Roman" w:hAnsi="Times New Roman" w:cs="Times New Roman"/>
          <w:i/>
          <w:iCs/>
          <w:sz w:val="22"/>
          <w:szCs w:val="22"/>
        </w:rPr>
      </w:pPr>
      <w:r w:rsidRPr="00FC04D2">
        <w:rPr>
          <w:rFonts w:ascii="Times New Roman" w:hAnsi="Times New Roman" w:cs="Times New Roman"/>
          <w:i/>
          <w:iCs/>
          <w:sz w:val="22"/>
          <w:szCs w:val="22"/>
        </w:rPr>
        <w:t xml:space="preserve">*Pildydamas </w:t>
      </w:r>
      <w:r w:rsidR="00236066" w:rsidRPr="00FC04D2">
        <w:rPr>
          <w:rFonts w:ascii="Times New Roman" w:hAnsi="Times New Roman" w:cs="Times New Roman"/>
          <w:i/>
          <w:iCs/>
          <w:sz w:val="22"/>
          <w:szCs w:val="22"/>
        </w:rPr>
        <w:t xml:space="preserve">1 </w:t>
      </w:r>
      <w:r w:rsidRPr="00FC04D2">
        <w:rPr>
          <w:rFonts w:ascii="Times New Roman" w:hAnsi="Times New Roman" w:cs="Times New Roman"/>
          <w:i/>
          <w:iCs/>
          <w:sz w:val="22"/>
          <w:szCs w:val="22"/>
        </w:rPr>
        <w:t xml:space="preserve">lentelę, Nuomotojas turi </w:t>
      </w:r>
      <w:r w:rsidR="002F62AB" w:rsidRPr="00FC04D2">
        <w:rPr>
          <w:rFonts w:ascii="Times New Roman" w:hAnsi="Times New Roman" w:cs="Times New Roman"/>
          <w:i/>
          <w:iCs/>
          <w:sz w:val="22"/>
          <w:szCs w:val="22"/>
        </w:rPr>
        <w:t>pakartoti ir užpildyti pateiktą lentelę tiek kartų, kiek skirtingų automobilių bus pasiūlyta</w:t>
      </w:r>
      <w:r w:rsidR="00236066" w:rsidRPr="00FC04D2">
        <w:rPr>
          <w:rFonts w:ascii="Times New Roman" w:hAnsi="Times New Roman" w:cs="Times New Roman"/>
          <w:i/>
          <w:iCs/>
          <w:sz w:val="22"/>
          <w:szCs w:val="22"/>
        </w:rPr>
        <w:t>.</w:t>
      </w:r>
    </w:p>
    <w:p w14:paraId="22D1DE35" w14:textId="77777777" w:rsidR="00236066" w:rsidRPr="00FC04D2" w:rsidRDefault="00236066" w:rsidP="003E6927">
      <w:pPr>
        <w:pStyle w:val="Standard"/>
        <w:rPr>
          <w:rFonts w:ascii="Times New Roman" w:hAnsi="Times New Roman" w:cs="Times New Roman"/>
        </w:rPr>
      </w:pPr>
    </w:p>
    <w:p w14:paraId="4000F45B" w14:textId="77777777" w:rsidR="001600F1" w:rsidRPr="00FC04D2" w:rsidRDefault="001600F1" w:rsidP="006106ED">
      <w:pPr>
        <w:pStyle w:val="Standard"/>
        <w:rPr>
          <w:rFonts w:ascii="Times New Roman" w:hAnsi="Times New Roman" w:cs="Times New Roman"/>
        </w:rPr>
      </w:pPr>
    </w:p>
    <w:p w14:paraId="43BEE804" w14:textId="77777777" w:rsidR="008A2306" w:rsidRPr="00FC04D2" w:rsidRDefault="008A2306" w:rsidP="008A2306">
      <w:pPr>
        <w:spacing w:after="0"/>
        <w:rPr>
          <w:rFonts w:ascii="Times New Roman" w:hAnsi="Times New Roman"/>
        </w:rPr>
      </w:pPr>
      <w:r w:rsidRPr="00FC04D2">
        <w:rPr>
          <w:rFonts w:ascii="Times New Roman" w:hAnsi="Times New Roman"/>
          <w:b/>
          <w:bCs/>
          <w:i/>
        </w:rPr>
        <w:t>*Pastaba.</w:t>
      </w:r>
      <w:r w:rsidRPr="00FC04D2">
        <w:rPr>
          <w:rFonts w:ascii="Times New Roman" w:hAnsi="Times New Roman"/>
          <w:b/>
          <w:bCs/>
        </w:rPr>
        <w:t xml:space="preserve"> </w:t>
      </w:r>
      <w:r w:rsidRPr="00FC04D2">
        <w:rPr>
          <w:rFonts w:ascii="Times New Roman" w:hAnsi="Times New Roman"/>
        </w:rPr>
        <w:t>Automobilyje gali būti kiti nepaminėti arba geresnių parametrų automobilio įrangos komponentai, suderinami su šios techninės specifikacijos reikalavimais.</w:t>
      </w:r>
    </w:p>
    <w:p w14:paraId="18D346D2" w14:textId="77777777" w:rsidR="0026221B" w:rsidRPr="00FC04D2" w:rsidRDefault="0026221B" w:rsidP="00D7472D">
      <w:pPr>
        <w:spacing w:after="0"/>
        <w:rPr>
          <w:rFonts w:ascii="Times New Roman" w:hAnsi="Times New Roman"/>
        </w:rPr>
      </w:pPr>
    </w:p>
    <w:p w14:paraId="04E77880" w14:textId="7C3781D5" w:rsidR="008A2306" w:rsidRPr="00FC04D2" w:rsidRDefault="008A2306" w:rsidP="008A2306">
      <w:pPr>
        <w:spacing w:after="0"/>
        <w:jc w:val="center"/>
        <w:rPr>
          <w:rFonts w:ascii="Times New Roman" w:hAnsi="Times New Roman"/>
        </w:rPr>
      </w:pPr>
      <w:r w:rsidRPr="00FC04D2">
        <w:rPr>
          <w:rFonts w:ascii="Times New Roman" w:hAnsi="Times New Roman"/>
        </w:rPr>
        <w:t>____________________</w:t>
      </w:r>
    </w:p>
    <w:sectPr w:rsidR="008A2306" w:rsidRPr="00FC04D2" w:rsidSect="004D6A72">
      <w:headerReference w:type="default" r:id="rId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B4DC" w14:textId="77777777" w:rsidR="00524485" w:rsidRDefault="00524485" w:rsidP="001E69D7">
      <w:pPr>
        <w:spacing w:after="0" w:line="240" w:lineRule="auto"/>
      </w:pPr>
      <w:r>
        <w:separator/>
      </w:r>
    </w:p>
  </w:endnote>
  <w:endnote w:type="continuationSeparator" w:id="0">
    <w:p w14:paraId="35F2CE79" w14:textId="77777777" w:rsidR="00524485" w:rsidRDefault="00524485" w:rsidP="001E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6527" w14:textId="77777777" w:rsidR="00524485" w:rsidRDefault="00524485" w:rsidP="001E69D7">
      <w:pPr>
        <w:spacing w:after="0" w:line="240" w:lineRule="auto"/>
      </w:pPr>
      <w:r>
        <w:separator/>
      </w:r>
    </w:p>
  </w:footnote>
  <w:footnote w:type="continuationSeparator" w:id="0">
    <w:p w14:paraId="65978DD3" w14:textId="77777777" w:rsidR="00524485" w:rsidRDefault="00524485" w:rsidP="001E6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4009" w14:textId="02002BA5" w:rsidR="001E69D7" w:rsidRPr="001E69D7" w:rsidRDefault="001E69D7" w:rsidP="001E69D7">
    <w:pPr>
      <w:pStyle w:val="Header"/>
      <w:jc w:val="right"/>
      <w:rPr>
        <w:rFonts w:ascii="Times New Roman" w:hAnsi="Times New Roman"/>
      </w:rPr>
    </w:pPr>
    <w:r>
      <w:rPr>
        <w:rFonts w:ascii="Times New Roman" w:hAnsi="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278CF"/>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1" w15:restartNumberingAfterBreak="0">
    <w:nsid w:val="6B126B22"/>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num w:numId="1" w16cid:durableId="1205214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183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0F1"/>
    <w:rsid w:val="00000B4F"/>
    <w:rsid w:val="00031C7C"/>
    <w:rsid w:val="00042D82"/>
    <w:rsid w:val="00053AB8"/>
    <w:rsid w:val="000554F4"/>
    <w:rsid w:val="00055CCC"/>
    <w:rsid w:val="0005627D"/>
    <w:rsid w:val="0006228C"/>
    <w:rsid w:val="000803FB"/>
    <w:rsid w:val="0009303F"/>
    <w:rsid w:val="000935DF"/>
    <w:rsid w:val="000A6709"/>
    <w:rsid w:val="000C1283"/>
    <w:rsid w:val="000F2C3B"/>
    <w:rsid w:val="001052AA"/>
    <w:rsid w:val="00125432"/>
    <w:rsid w:val="00136C26"/>
    <w:rsid w:val="00140F45"/>
    <w:rsid w:val="001600F1"/>
    <w:rsid w:val="001625C0"/>
    <w:rsid w:val="001C570D"/>
    <w:rsid w:val="001D37B7"/>
    <w:rsid w:val="001D4DC1"/>
    <w:rsid w:val="001E69D7"/>
    <w:rsid w:val="002061D0"/>
    <w:rsid w:val="0021754D"/>
    <w:rsid w:val="00236066"/>
    <w:rsid w:val="00236763"/>
    <w:rsid w:val="0026221B"/>
    <w:rsid w:val="0026510D"/>
    <w:rsid w:val="002844CA"/>
    <w:rsid w:val="002906BB"/>
    <w:rsid w:val="002914CD"/>
    <w:rsid w:val="00293BF4"/>
    <w:rsid w:val="002952C6"/>
    <w:rsid w:val="002A57D2"/>
    <w:rsid w:val="002A7EE1"/>
    <w:rsid w:val="002E51EA"/>
    <w:rsid w:val="002F62AB"/>
    <w:rsid w:val="00326344"/>
    <w:rsid w:val="003277E1"/>
    <w:rsid w:val="003356E4"/>
    <w:rsid w:val="00335BCC"/>
    <w:rsid w:val="00341AFF"/>
    <w:rsid w:val="003467A1"/>
    <w:rsid w:val="00350D14"/>
    <w:rsid w:val="00363CDB"/>
    <w:rsid w:val="00366852"/>
    <w:rsid w:val="003730FC"/>
    <w:rsid w:val="00383FE3"/>
    <w:rsid w:val="003873DD"/>
    <w:rsid w:val="003A4980"/>
    <w:rsid w:val="003C101E"/>
    <w:rsid w:val="003E50C8"/>
    <w:rsid w:val="003E61D1"/>
    <w:rsid w:val="003E6927"/>
    <w:rsid w:val="003E6F4D"/>
    <w:rsid w:val="00400072"/>
    <w:rsid w:val="00425972"/>
    <w:rsid w:val="00437DD1"/>
    <w:rsid w:val="004447AE"/>
    <w:rsid w:val="004464A7"/>
    <w:rsid w:val="00452A89"/>
    <w:rsid w:val="0048670E"/>
    <w:rsid w:val="00493C5B"/>
    <w:rsid w:val="004B7B6F"/>
    <w:rsid w:val="004C3C41"/>
    <w:rsid w:val="004D6A72"/>
    <w:rsid w:val="004E11A8"/>
    <w:rsid w:val="004E276F"/>
    <w:rsid w:val="004E5FD3"/>
    <w:rsid w:val="004F7EAE"/>
    <w:rsid w:val="0051485F"/>
    <w:rsid w:val="00524485"/>
    <w:rsid w:val="00531D4B"/>
    <w:rsid w:val="0053306E"/>
    <w:rsid w:val="00534881"/>
    <w:rsid w:val="005506F1"/>
    <w:rsid w:val="005507EA"/>
    <w:rsid w:val="005521D3"/>
    <w:rsid w:val="005556CA"/>
    <w:rsid w:val="00555F6D"/>
    <w:rsid w:val="005627F2"/>
    <w:rsid w:val="00581B76"/>
    <w:rsid w:val="00594EE0"/>
    <w:rsid w:val="00595750"/>
    <w:rsid w:val="005A3B91"/>
    <w:rsid w:val="005A622C"/>
    <w:rsid w:val="005C117E"/>
    <w:rsid w:val="005C4201"/>
    <w:rsid w:val="005C678A"/>
    <w:rsid w:val="005C684C"/>
    <w:rsid w:val="005E1DCF"/>
    <w:rsid w:val="005F6CA7"/>
    <w:rsid w:val="006106ED"/>
    <w:rsid w:val="00611ED3"/>
    <w:rsid w:val="00621BF3"/>
    <w:rsid w:val="006937EF"/>
    <w:rsid w:val="006A41DD"/>
    <w:rsid w:val="006B2024"/>
    <w:rsid w:val="006C5A8A"/>
    <w:rsid w:val="006D1A1A"/>
    <w:rsid w:val="00725940"/>
    <w:rsid w:val="007469CB"/>
    <w:rsid w:val="007B28DE"/>
    <w:rsid w:val="007B5A29"/>
    <w:rsid w:val="007C209A"/>
    <w:rsid w:val="007D08AA"/>
    <w:rsid w:val="007E0933"/>
    <w:rsid w:val="007E49C0"/>
    <w:rsid w:val="007F120D"/>
    <w:rsid w:val="007F56C7"/>
    <w:rsid w:val="0080306A"/>
    <w:rsid w:val="0080506E"/>
    <w:rsid w:val="008425AC"/>
    <w:rsid w:val="00844819"/>
    <w:rsid w:val="008727A6"/>
    <w:rsid w:val="00897799"/>
    <w:rsid w:val="008A0779"/>
    <w:rsid w:val="008A2306"/>
    <w:rsid w:val="008E37B2"/>
    <w:rsid w:val="0091186E"/>
    <w:rsid w:val="0091502D"/>
    <w:rsid w:val="00915735"/>
    <w:rsid w:val="0093099B"/>
    <w:rsid w:val="00963BD0"/>
    <w:rsid w:val="009A1944"/>
    <w:rsid w:val="009A195D"/>
    <w:rsid w:val="009A3EBC"/>
    <w:rsid w:val="009B7170"/>
    <w:rsid w:val="009F42C1"/>
    <w:rsid w:val="00A44510"/>
    <w:rsid w:val="00A5258D"/>
    <w:rsid w:val="00A66CE6"/>
    <w:rsid w:val="00A718EB"/>
    <w:rsid w:val="00A76C0E"/>
    <w:rsid w:val="00A825FC"/>
    <w:rsid w:val="00AC7AC2"/>
    <w:rsid w:val="00AD4EA1"/>
    <w:rsid w:val="00AE0477"/>
    <w:rsid w:val="00B15330"/>
    <w:rsid w:val="00B21259"/>
    <w:rsid w:val="00B659DB"/>
    <w:rsid w:val="00B75463"/>
    <w:rsid w:val="00B85FDD"/>
    <w:rsid w:val="00B964EE"/>
    <w:rsid w:val="00BA5108"/>
    <w:rsid w:val="00BB320F"/>
    <w:rsid w:val="00BD250F"/>
    <w:rsid w:val="00C512A0"/>
    <w:rsid w:val="00C56274"/>
    <w:rsid w:val="00C61055"/>
    <w:rsid w:val="00CA4AF1"/>
    <w:rsid w:val="00CA67A5"/>
    <w:rsid w:val="00CA7155"/>
    <w:rsid w:val="00CC3586"/>
    <w:rsid w:val="00CC491F"/>
    <w:rsid w:val="00CD37A9"/>
    <w:rsid w:val="00CF18E4"/>
    <w:rsid w:val="00CF3527"/>
    <w:rsid w:val="00D53396"/>
    <w:rsid w:val="00D560DE"/>
    <w:rsid w:val="00D7472D"/>
    <w:rsid w:val="00DA2139"/>
    <w:rsid w:val="00DC0FDC"/>
    <w:rsid w:val="00DE04FB"/>
    <w:rsid w:val="00E132A0"/>
    <w:rsid w:val="00E46607"/>
    <w:rsid w:val="00E531EF"/>
    <w:rsid w:val="00E73A01"/>
    <w:rsid w:val="00EC7B7A"/>
    <w:rsid w:val="00ED7F65"/>
    <w:rsid w:val="00F060FF"/>
    <w:rsid w:val="00F345DF"/>
    <w:rsid w:val="00F46388"/>
    <w:rsid w:val="00F72B22"/>
    <w:rsid w:val="00FA06B0"/>
    <w:rsid w:val="00FA3A7E"/>
    <w:rsid w:val="00FA4A56"/>
    <w:rsid w:val="00FC04D2"/>
    <w:rsid w:val="00FD13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5A54"/>
  <w15:chartTrackingRefBased/>
  <w15:docId w15:val="{14BA6FA5-07FE-43C0-A610-13233BA48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0F1"/>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600F1"/>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600F1"/>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600F1"/>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600F1"/>
    <w:pPr>
      <w:keepNext/>
      <w:keepLines/>
      <w:spacing w:before="80" w:after="40" w:line="259" w:lineRule="auto"/>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600F1"/>
    <w:pPr>
      <w:keepNext/>
      <w:keepLines/>
      <w:spacing w:before="80" w:after="40" w:line="259" w:lineRule="auto"/>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1600F1"/>
    <w:pPr>
      <w:keepNext/>
      <w:keepLines/>
      <w:spacing w:before="40" w:after="0" w:line="259"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600F1"/>
    <w:pPr>
      <w:keepNext/>
      <w:keepLines/>
      <w:spacing w:before="40" w:after="0" w:line="259"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600F1"/>
    <w:pPr>
      <w:keepNext/>
      <w:keepLines/>
      <w:spacing w:after="0" w:line="259"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600F1"/>
    <w:pPr>
      <w:keepNext/>
      <w:keepLines/>
      <w:spacing w:after="0" w:line="259"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0F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600F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600F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600F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600F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600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00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00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00F1"/>
    <w:rPr>
      <w:rFonts w:eastAsiaTheme="majorEastAsia" w:cstheme="majorBidi"/>
      <w:color w:val="272727" w:themeColor="text1" w:themeTint="D8"/>
    </w:rPr>
  </w:style>
  <w:style w:type="paragraph" w:styleId="Title">
    <w:name w:val="Title"/>
    <w:basedOn w:val="Normal"/>
    <w:next w:val="Normal"/>
    <w:link w:val="TitleChar"/>
    <w:uiPriority w:val="10"/>
    <w:qFormat/>
    <w:rsid w:val="001600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0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00F1"/>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00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00F1"/>
    <w:pPr>
      <w:spacing w:before="160" w:after="160" w:line="259"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1600F1"/>
    <w:rPr>
      <w:i/>
      <w:iCs/>
      <w:color w:val="404040" w:themeColor="text1" w:themeTint="BF"/>
    </w:rPr>
  </w:style>
  <w:style w:type="paragraph" w:styleId="ListParagraph">
    <w:name w:val="List Paragraph"/>
    <w:basedOn w:val="Normal"/>
    <w:uiPriority w:val="34"/>
    <w:qFormat/>
    <w:rsid w:val="001600F1"/>
    <w:pPr>
      <w:spacing w:after="160" w:line="259" w:lineRule="auto"/>
      <w:ind w:left="720"/>
      <w:contextualSpacing/>
    </w:pPr>
    <w:rPr>
      <w:rFonts w:asciiTheme="minorHAnsi" w:eastAsiaTheme="minorHAnsi" w:hAnsiTheme="minorHAnsi" w:cstheme="minorBidi"/>
    </w:rPr>
  </w:style>
  <w:style w:type="character" w:styleId="IntenseEmphasis">
    <w:name w:val="Intense Emphasis"/>
    <w:basedOn w:val="DefaultParagraphFont"/>
    <w:uiPriority w:val="21"/>
    <w:qFormat/>
    <w:rsid w:val="001600F1"/>
    <w:rPr>
      <w:i/>
      <w:iCs/>
      <w:color w:val="2E74B5" w:themeColor="accent1" w:themeShade="BF"/>
    </w:rPr>
  </w:style>
  <w:style w:type="paragraph" w:styleId="IntenseQuote">
    <w:name w:val="Intense Quote"/>
    <w:basedOn w:val="Normal"/>
    <w:next w:val="Normal"/>
    <w:link w:val="IntenseQuoteChar"/>
    <w:uiPriority w:val="30"/>
    <w:qFormat/>
    <w:rsid w:val="001600F1"/>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rPr>
  </w:style>
  <w:style w:type="character" w:customStyle="1" w:styleId="IntenseQuoteChar">
    <w:name w:val="Intense Quote Char"/>
    <w:basedOn w:val="DefaultParagraphFont"/>
    <w:link w:val="IntenseQuote"/>
    <w:uiPriority w:val="30"/>
    <w:rsid w:val="001600F1"/>
    <w:rPr>
      <w:i/>
      <w:iCs/>
      <w:color w:val="2E74B5" w:themeColor="accent1" w:themeShade="BF"/>
    </w:rPr>
  </w:style>
  <w:style w:type="character" w:styleId="IntenseReference">
    <w:name w:val="Intense Reference"/>
    <w:basedOn w:val="DefaultParagraphFont"/>
    <w:uiPriority w:val="32"/>
    <w:qFormat/>
    <w:rsid w:val="001600F1"/>
    <w:rPr>
      <w:b/>
      <w:bCs/>
      <w:smallCaps/>
      <w:color w:val="2E74B5" w:themeColor="accent1" w:themeShade="BF"/>
      <w:spacing w:val="5"/>
    </w:rPr>
  </w:style>
  <w:style w:type="paragraph" w:customStyle="1" w:styleId="Standard">
    <w:name w:val="Standard"/>
    <w:rsid w:val="001600F1"/>
    <w:pPr>
      <w:suppressAutoHyphens/>
      <w:autoSpaceDN w:val="0"/>
      <w:spacing w:after="0" w:line="240" w:lineRule="auto"/>
    </w:pPr>
    <w:rPr>
      <w:rFonts w:ascii="Liberation Serif" w:eastAsia="SimSun" w:hAnsi="Liberation Serif" w:cs="Arial"/>
      <w:kern w:val="3"/>
      <w:sz w:val="24"/>
      <w:szCs w:val="24"/>
      <w:lang w:eastAsia="zh-CN" w:bidi="hi-IN"/>
    </w:rPr>
  </w:style>
  <w:style w:type="table" w:styleId="TableGrid">
    <w:name w:val="Table Grid"/>
    <w:basedOn w:val="TableNormal"/>
    <w:uiPriority w:val="39"/>
    <w:rsid w:val="00160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D7"/>
    <w:rPr>
      <w:rFonts w:ascii="Calibri" w:eastAsia="Calibri" w:hAnsi="Calibri" w:cs="Times New Roman"/>
    </w:rPr>
  </w:style>
  <w:style w:type="paragraph" w:styleId="Footer">
    <w:name w:val="footer"/>
    <w:basedOn w:val="Normal"/>
    <w:link w:val="FooterChar"/>
    <w:uiPriority w:val="99"/>
    <w:unhideWhenUsed/>
    <w:rsid w:val="001E6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D7"/>
    <w:rPr>
      <w:rFonts w:ascii="Calibri" w:eastAsia="Calibri" w:hAnsi="Calibri" w:cs="Times New Roman"/>
    </w:rPr>
  </w:style>
  <w:style w:type="paragraph" w:styleId="Revision">
    <w:name w:val="Revision"/>
    <w:hidden/>
    <w:uiPriority w:val="99"/>
    <w:semiHidden/>
    <w:rsid w:val="00621BF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FA4A56"/>
    <w:rPr>
      <w:sz w:val="16"/>
      <w:szCs w:val="16"/>
    </w:rPr>
  </w:style>
  <w:style w:type="paragraph" w:styleId="CommentText">
    <w:name w:val="annotation text"/>
    <w:basedOn w:val="Normal"/>
    <w:link w:val="CommentTextChar"/>
    <w:uiPriority w:val="99"/>
    <w:unhideWhenUsed/>
    <w:rsid w:val="00FA4A56"/>
    <w:pPr>
      <w:spacing w:line="240" w:lineRule="auto"/>
    </w:pPr>
    <w:rPr>
      <w:sz w:val="20"/>
      <w:szCs w:val="20"/>
    </w:rPr>
  </w:style>
  <w:style w:type="character" w:customStyle="1" w:styleId="CommentTextChar">
    <w:name w:val="Comment Text Char"/>
    <w:basedOn w:val="DefaultParagraphFont"/>
    <w:link w:val="CommentText"/>
    <w:uiPriority w:val="99"/>
    <w:rsid w:val="00FA4A5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4A56"/>
    <w:rPr>
      <w:b/>
      <w:bCs/>
    </w:rPr>
  </w:style>
  <w:style w:type="character" w:customStyle="1" w:styleId="CommentSubjectChar">
    <w:name w:val="Comment Subject Char"/>
    <w:basedOn w:val="CommentTextChar"/>
    <w:link w:val="CommentSubject"/>
    <w:uiPriority w:val="99"/>
    <w:semiHidden/>
    <w:rsid w:val="00FA4A5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1BBB-39FD-4434-B7EB-43A5CCBC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1193</Words>
  <Characters>6806</Characters>
  <Application>Microsoft Office Word</Application>
  <DocSecurity>0</DocSecurity>
  <Lines>56</Lines>
  <Paragraphs>15</Paragraphs>
  <ScaleCrop>false</ScaleCrop>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Darbo-PC-A13</dc:creator>
  <cp:keywords/>
  <dc:description/>
  <cp:lastModifiedBy>Valerija Korolenko</cp:lastModifiedBy>
  <cp:revision>61</cp:revision>
  <dcterms:created xsi:type="dcterms:W3CDTF">2026-03-30T11:59:00Z</dcterms:created>
  <dcterms:modified xsi:type="dcterms:W3CDTF">2026-05-06T07:24:00Z</dcterms:modified>
</cp:coreProperties>
</file>